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C0C6" w14:textId="77777777" w:rsidR="00272590" w:rsidRPr="002420A0" w:rsidRDefault="00272590" w:rsidP="002420A0">
      <w:pPr>
        <w:pStyle w:val="Head"/>
        <w:ind w:left="0" w:firstLine="0"/>
        <w:jc w:val="center"/>
        <w:rPr>
          <w:sz w:val="22"/>
          <w:szCs w:val="22"/>
        </w:rPr>
      </w:pPr>
      <w:r w:rsidRPr="002420A0">
        <w:rPr>
          <w:sz w:val="22"/>
          <w:szCs w:val="22"/>
        </w:rPr>
        <w:t xml:space="preserve">END USER </w:t>
      </w:r>
      <w:r w:rsidR="00B93BB2" w:rsidRPr="002420A0">
        <w:rPr>
          <w:sz w:val="22"/>
          <w:szCs w:val="22"/>
        </w:rPr>
        <w:t>LICENSE</w:t>
      </w:r>
      <w:r w:rsidR="001E416C" w:rsidRPr="002420A0">
        <w:rPr>
          <w:sz w:val="22"/>
          <w:szCs w:val="22"/>
        </w:rPr>
        <w:t xml:space="preserve"> AGREEMENT FOR CHRISTIANSTEVEN SOFTWARE PRODUCTS</w:t>
      </w:r>
    </w:p>
    <w:p w14:paraId="14FBD156" w14:textId="77777777" w:rsidR="00272590" w:rsidRPr="00E72130" w:rsidRDefault="00272590" w:rsidP="002420A0">
      <w:pPr>
        <w:pStyle w:val="HEAD2"/>
        <w:spacing w:line="240" w:lineRule="auto"/>
        <w:ind w:left="0" w:firstLine="0"/>
        <w:contextualSpacing w:val="0"/>
      </w:pPr>
      <w:r w:rsidRPr="00E72130">
        <w:t xml:space="preserve">THIS </w:t>
      </w:r>
      <w:r w:rsidR="0017488E">
        <w:t xml:space="preserve">END USER </w:t>
      </w:r>
      <w:r>
        <w:t>LICEN</w:t>
      </w:r>
      <w:r w:rsidR="0017488E">
        <w:t>S</w:t>
      </w:r>
      <w:r w:rsidRPr="00E72130">
        <w:t xml:space="preserve">E </w:t>
      </w:r>
      <w:r w:rsidR="0017488E">
        <w:t xml:space="preserve">AGREEMENT (“AGREEMENT”) </w:t>
      </w:r>
      <w:r w:rsidRPr="00E72130">
        <w:t xml:space="preserve">IS </w:t>
      </w:r>
      <w:r w:rsidR="0017488E">
        <w:t>A</w:t>
      </w:r>
      <w:r w:rsidRPr="00E72130">
        <w:t xml:space="preserve"> LEGAL AGREEMENT </w:t>
      </w:r>
      <w:r>
        <w:t xml:space="preserve">BETWEEN </w:t>
      </w:r>
      <w:r w:rsidR="0017488E">
        <w:t>CHRISTIANSTEVEN SOFTWARE (“CHRISTIANSTEVEN”) AND YOU INDIVIDUALLY IF YOU ARE AGREEING TO IT IN YOUR OWN CAPACITY, OR IF YOU ARE ACQUIRING THE SOFTWARE PRODUCT ON BEHALF OF YOUR CORPORATION OR OTHER ORGANIZATION, THEN BETWEEN SUCH CORPORATION OR ORGANIZATION FOR WHOSE BENEFIT YOU ACT</w:t>
      </w:r>
      <w:r>
        <w:t xml:space="preserve"> </w:t>
      </w:r>
      <w:r w:rsidRPr="00E72130">
        <w:t>(“</w:t>
      </w:r>
      <w:r w:rsidR="0017488E">
        <w:t>THE CUSTOMER</w:t>
      </w:r>
      <w:r>
        <w:t>”)</w:t>
      </w:r>
      <w:r w:rsidR="0017488E">
        <w:t xml:space="preserve"> </w:t>
      </w:r>
      <w:r>
        <w:t xml:space="preserve"> </w:t>
      </w:r>
      <w:r w:rsidR="001B602D" w:rsidRPr="001B602D">
        <w:rPr>
          <w:lang w:val="en-US"/>
        </w:rPr>
        <w:t xml:space="preserve">NOTE:  YOUR </w:t>
      </w:r>
      <w:r w:rsidR="001B602D">
        <w:rPr>
          <w:lang w:val="en-US"/>
        </w:rPr>
        <w:t>CORPORATION</w:t>
      </w:r>
      <w:r w:rsidR="001B602D" w:rsidRPr="001B602D">
        <w:rPr>
          <w:lang w:val="en-US"/>
        </w:rPr>
        <w:t xml:space="preserve"> OR ORGANIZATION MAY HAVE A SIGNED WRITTEN AGREEMENT DIRECTLY WITH </w:t>
      </w:r>
      <w:r w:rsidR="001B602D">
        <w:rPr>
          <w:lang w:val="en-US"/>
        </w:rPr>
        <w:t>CHRISTIANSTEVEN</w:t>
      </w:r>
      <w:r w:rsidR="001B602D" w:rsidRPr="001B602D">
        <w:rPr>
          <w:lang w:val="en-US"/>
        </w:rPr>
        <w:t xml:space="preserve"> (E.G., AN ENTERPRISE OR MASTER LICENSE AGREEMENT) THAT SUPPLEMENTS OR SUPERSEDES ALL OR PORTIONS OF THIS AGREEMENT.</w:t>
      </w:r>
    </w:p>
    <w:p w14:paraId="1B9A7B2E" w14:textId="77777777" w:rsidR="00272590" w:rsidRPr="00E72130" w:rsidRDefault="00272590" w:rsidP="002420A0">
      <w:pPr>
        <w:pStyle w:val="HEAD2"/>
        <w:spacing w:line="240" w:lineRule="auto"/>
        <w:ind w:left="0" w:firstLine="0"/>
        <w:contextualSpacing w:val="0"/>
      </w:pPr>
      <w:r w:rsidRPr="00E72130">
        <w:t>CHRISTIANSTEVE</w:t>
      </w:r>
      <w:r w:rsidR="001E416C">
        <w:t xml:space="preserve">N IS ONLY WILLING TO PROVIDE </w:t>
      </w:r>
      <w:r w:rsidR="0017488E">
        <w:t>THE SOFTWARE</w:t>
      </w:r>
      <w:r w:rsidR="00532CAC">
        <w:t xml:space="preserve"> </w:t>
      </w:r>
      <w:r w:rsidR="001E416C">
        <w:t>PRODUCT</w:t>
      </w:r>
      <w:r w:rsidR="00BC59E4">
        <w:t>(</w:t>
      </w:r>
      <w:r w:rsidR="00BC59E4" w:rsidRPr="002420A0">
        <w:t xml:space="preserve">S) </w:t>
      </w:r>
      <w:r w:rsidR="00BC59E4" w:rsidRPr="00D155CE">
        <w:t>DESCRIBED IN THE APPLICABLE ORDER</w:t>
      </w:r>
      <w:r w:rsidRPr="00D155CE">
        <w:t xml:space="preserve"> </w:t>
      </w:r>
      <w:r w:rsidR="0017488E" w:rsidRPr="00D155CE">
        <w:t>(THE “SOFTWARE”)</w:t>
      </w:r>
      <w:r w:rsidR="0017488E" w:rsidRPr="002420A0">
        <w:t xml:space="preserve"> </w:t>
      </w:r>
      <w:r w:rsidRPr="002420A0">
        <w:t>ON THE CONDITION THAT THE CUSTOMER ACCEPTS</w:t>
      </w:r>
      <w:r w:rsidRPr="00E72130">
        <w:t xml:space="preserve"> ALL OF THE TERMS CONTAINED IN THIS AGREEMENT. </w:t>
      </w:r>
      <w:r w:rsidR="0017488E">
        <w:t xml:space="preserve"> </w:t>
      </w:r>
      <w:r w:rsidRPr="00E72130">
        <w:t>THE CUSTOMER ACCEPTS THIS AGRE</w:t>
      </w:r>
      <w:r w:rsidR="00532CAC">
        <w:t xml:space="preserve">EMENT BY </w:t>
      </w:r>
      <w:r w:rsidR="0017488E">
        <w:t>CLICKING ON THE “ACCEPT” BUTT</w:t>
      </w:r>
      <w:r w:rsidR="0017488E" w:rsidRPr="001B602D">
        <w:t xml:space="preserve">ON OR </w:t>
      </w:r>
      <w:r w:rsidR="00532CAC" w:rsidRPr="001B602D">
        <w:t>INSTALLING OR USING THE SOFTWARE</w:t>
      </w:r>
      <w:r w:rsidRPr="001B602D">
        <w:t>.</w:t>
      </w:r>
      <w:r w:rsidRPr="00E72130">
        <w:t xml:space="preserve"> </w:t>
      </w:r>
      <w:r w:rsidR="001B602D">
        <w:t xml:space="preserve"> </w:t>
      </w:r>
      <w:r w:rsidR="00521EFB">
        <w:t>IF</w:t>
      </w:r>
      <w:r w:rsidR="00521EFB" w:rsidRPr="00521EFB">
        <w:rPr>
          <w:lang w:val="en-US"/>
        </w:rPr>
        <w:t xml:space="preserve"> YOU DO NOT AGREE TO ALL TERMS AND CONDITIONS OF THIS AGREEMENT, OR IF YOU DO NOT HAVE </w:t>
      </w:r>
      <w:r w:rsidR="00521EFB">
        <w:rPr>
          <w:lang w:val="en-US"/>
        </w:rPr>
        <w:t>THE</w:t>
      </w:r>
      <w:r w:rsidR="00521EFB" w:rsidRPr="00521EFB">
        <w:rPr>
          <w:lang w:val="en-US"/>
        </w:rPr>
        <w:t xml:space="preserve"> AUTHORITY</w:t>
      </w:r>
      <w:r w:rsidR="00521EFB">
        <w:rPr>
          <w:lang w:val="en-US"/>
        </w:rPr>
        <w:t xml:space="preserve"> TO BIND YOUR CORPORATION</w:t>
      </w:r>
      <w:r w:rsidR="00521EFB" w:rsidRPr="00521EFB">
        <w:rPr>
          <w:lang w:val="en-US"/>
        </w:rPr>
        <w:t xml:space="preserve">, YOU </w:t>
      </w:r>
      <w:r w:rsidR="002420A0">
        <w:rPr>
          <w:lang w:val="en-US"/>
        </w:rPr>
        <w:t xml:space="preserve">MUST </w:t>
      </w:r>
      <w:r w:rsidR="00521EFB" w:rsidRPr="00521EFB">
        <w:rPr>
          <w:lang w:val="en-US"/>
        </w:rPr>
        <w:t xml:space="preserve">DISCONTINUE </w:t>
      </w:r>
      <w:r w:rsidR="002420A0">
        <w:rPr>
          <w:lang w:val="en-US"/>
        </w:rPr>
        <w:t>INSTALLING</w:t>
      </w:r>
      <w:r w:rsidR="00521EFB" w:rsidRPr="00521EFB">
        <w:rPr>
          <w:lang w:val="en-US"/>
        </w:rPr>
        <w:t xml:space="preserve"> THE SOFTWARE AND REFRAIN FROM USING THE </w:t>
      </w:r>
      <w:r w:rsidR="00521EFB">
        <w:rPr>
          <w:lang w:val="en-US"/>
        </w:rPr>
        <w:t>SOFTWARE.</w:t>
      </w:r>
      <w:r w:rsidR="002420A0">
        <w:rPr>
          <w:lang w:val="en-US"/>
        </w:rPr>
        <w:t xml:space="preserve">  THE “EFFECTIVE DATE” OF THIS AGREEMENT WILL BE THE EARLIEST OF THE DATE SPECIFIED IN THE APPLICABLE ORDER</w:t>
      </w:r>
      <w:r w:rsidR="00A92A94">
        <w:rPr>
          <w:lang w:val="en-US"/>
        </w:rPr>
        <w:t>,</w:t>
      </w:r>
      <w:r w:rsidR="002420A0">
        <w:rPr>
          <w:lang w:val="en-US"/>
        </w:rPr>
        <w:t xml:space="preserve"> OR THE DATE THAT CUSTOMER FIRST CLICKED ON THE “ACCEPT” BUTTON OR I</w:t>
      </w:r>
      <w:r w:rsidR="002420A0">
        <w:t xml:space="preserve">NSTALLED </w:t>
      </w:r>
      <w:r w:rsidR="002420A0" w:rsidRPr="001B602D">
        <w:t>THE SOFTWARE</w:t>
      </w:r>
      <w:r w:rsidR="002420A0">
        <w:rPr>
          <w:lang w:val="en-US"/>
        </w:rPr>
        <w:t>.</w:t>
      </w:r>
    </w:p>
    <w:p w14:paraId="10744A43" w14:textId="77777777" w:rsidR="00272590" w:rsidRDefault="00272590" w:rsidP="002420A0">
      <w:pPr>
        <w:pStyle w:val="HEAD2"/>
        <w:spacing w:after="0" w:line="240" w:lineRule="auto"/>
        <w:ind w:left="0" w:firstLine="0"/>
        <w:contextualSpacing w:val="0"/>
      </w:pPr>
      <w:r w:rsidRPr="00E72130">
        <w:t xml:space="preserve">IN THE EVENT THAT </w:t>
      </w:r>
      <w:r w:rsidR="00532CAC">
        <w:t xml:space="preserve">THE CUSTOMER DID NOT ACQUIRE </w:t>
      </w:r>
      <w:r w:rsidR="00521EFB">
        <w:t>THE SOFTWARE</w:t>
      </w:r>
      <w:r w:rsidR="00532CAC">
        <w:t xml:space="preserve"> </w:t>
      </w:r>
      <w:r w:rsidRPr="00E72130">
        <w:t xml:space="preserve">FROM CHRISTIANSTEVEN, OR AN </w:t>
      </w:r>
      <w:r>
        <w:t>AUTHORISED</w:t>
      </w:r>
      <w:r w:rsidRPr="00E72130">
        <w:t xml:space="preserve"> CHRISTIANSTEVEN DISTRIBUTOR (“</w:t>
      </w:r>
      <w:r>
        <w:t>AUTHORISED</w:t>
      </w:r>
      <w:r w:rsidRPr="00E72130">
        <w:t xml:space="preserve"> DISTRIBUTOR”), THEN THE CUSTOMER MAY NOT ENTE</w:t>
      </w:r>
      <w:r w:rsidR="00532CAC">
        <w:t xml:space="preserve">R INTO THIS AGREEMENT OR USE </w:t>
      </w:r>
      <w:r w:rsidR="00521EFB">
        <w:t xml:space="preserve">THE </w:t>
      </w:r>
      <w:r w:rsidR="00532CAC">
        <w:t>SOFTWARE</w:t>
      </w:r>
      <w:r w:rsidRPr="00E72130">
        <w:t xml:space="preserve">. </w:t>
      </w:r>
      <w:r w:rsidR="00521EFB">
        <w:t xml:space="preserve"> </w:t>
      </w:r>
      <w:r w:rsidRPr="00E72130">
        <w:t xml:space="preserve">NO OTHER </w:t>
      </w:r>
      <w:r w:rsidR="00521EFB">
        <w:t xml:space="preserve">THIRD </w:t>
      </w:r>
      <w:r w:rsidRPr="00E72130">
        <w:t xml:space="preserve">PARTY HAS THE RIGHT TO TRANSFER A COPY </w:t>
      </w:r>
      <w:r w:rsidR="00532CAC">
        <w:t xml:space="preserve">OF </w:t>
      </w:r>
      <w:r w:rsidR="00521EFB">
        <w:t>THE SOFTWARE</w:t>
      </w:r>
      <w:r w:rsidR="00532CAC">
        <w:t xml:space="preserve"> </w:t>
      </w:r>
      <w:r w:rsidRPr="00E72130">
        <w:t xml:space="preserve">TO THE CUSTOMER. </w:t>
      </w:r>
      <w:r w:rsidR="00A529C1">
        <w:t xml:space="preserve"> </w:t>
      </w:r>
      <w:r w:rsidRPr="00E72130">
        <w:t xml:space="preserve">CHRISTIANSTEVEN </w:t>
      </w:r>
      <w:r>
        <w:t>AUTHORISED</w:t>
      </w:r>
      <w:r w:rsidRPr="00E72130">
        <w:t xml:space="preserve"> DISTRIBUTORS DO NOT ACT AS AGENTS OF CHRISTIANSTEVEN, AND SUCH DISTRIBUTORS MAY NOT ENTER INTO ANY CONTRACTS ON BEHALF OF CHRISTIANSTEVEN</w:t>
      </w:r>
      <w:r w:rsidR="00A529C1">
        <w:t xml:space="preserve"> NOR DO THEY HAVE</w:t>
      </w:r>
      <w:r w:rsidRPr="00E72130">
        <w:t xml:space="preserve"> </w:t>
      </w:r>
      <w:r w:rsidR="00A529C1">
        <w:t>ANY</w:t>
      </w:r>
      <w:r w:rsidRPr="00E72130">
        <w:t xml:space="preserve"> AUTHORITY TO MODIFY THE TERMS OF THIS AGREEMENT. </w:t>
      </w:r>
    </w:p>
    <w:p w14:paraId="554EAC94" w14:textId="77777777" w:rsidR="00C62211" w:rsidRPr="00C5348B" w:rsidRDefault="00C62211" w:rsidP="00C5348B">
      <w:pPr>
        <w:pStyle w:val="HEAD2"/>
        <w:spacing w:after="0" w:line="240" w:lineRule="auto"/>
        <w:ind w:left="0" w:firstLine="0"/>
        <w:contextualSpacing w:val="0"/>
        <w:rPr>
          <w:b w:val="0"/>
          <w:sz w:val="18"/>
        </w:rPr>
      </w:pPr>
    </w:p>
    <w:p w14:paraId="463F8A46" w14:textId="77777777" w:rsidR="00D05868" w:rsidRPr="002420A0" w:rsidRDefault="00D05868" w:rsidP="002420A0">
      <w:pPr>
        <w:spacing w:after="60"/>
        <w:contextualSpacing w:val="0"/>
      </w:pPr>
      <w:r w:rsidRPr="002420A0">
        <w:rPr>
          <w:b/>
          <w:bCs/>
          <w:color w:val="000000"/>
        </w:rPr>
        <w:t>1.</w:t>
      </w:r>
      <w:r w:rsidRPr="002420A0">
        <w:rPr>
          <w:b/>
          <w:bCs/>
          <w:color w:val="000000"/>
        </w:rPr>
        <w:tab/>
        <w:t>OWNERSHIP.</w:t>
      </w:r>
      <w:r w:rsidR="00532CAC" w:rsidRPr="002420A0">
        <w:t xml:space="preserve"> The Software</w:t>
      </w:r>
      <w:r w:rsidRPr="002420A0">
        <w:t xml:space="preserve"> is licensed</w:t>
      </w:r>
      <w:r w:rsidR="006D6021" w:rsidRPr="008E33D8">
        <w:t xml:space="preserve">, </w:t>
      </w:r>
      <w:r w:rsidRPr="002420A0">
        <w:t xml:space="preserve">not sold, even if for convenience </w:t>
      </w:r>
      <w:r w:rsidR="006D6021" w:rsidRPr="008E33D8">
        <w:t xml:space="preserve">this Agreement </w:t>
      </w:r>
      <w:r w:rsidRPr="002420A0">
        <w:t>make</w:t>
      </w:r>
      <w:r w:rsidR="006D6021" w:rsidRPr="008E33D8">
        <w:t>s</w:t>
      </w:r>
      <w:r w:rsidRPr="002420A0">
        <w:t xml:space="preserve"> reference to words such as “sale” or “purchase”.</w:t>
      </w:r>
      <w:r w:rsidR="00532CAC" w:rsidRPr="002420A0">
        <w:t xml:space="preserve"> </w:t>
      </w:r>
      <w:r w:rsidR="00B93BB2" w:rsidRPr="008E33D8">
        <w:t xml:space="preserve"> A</w:t>
      </w:r>
      <w:r w:rsidRPr="008E33D8">
        <w:t xml:space="preserve">ll worldwide copyright and other intellectual property rights in </w:t>
      </w:r>
      <w:r w:rsidR="00B93BB2" w:rsidRPr="008E33D8">
        <w:t>the Software</w:t>
      </w:r>
      <w:r w:rsidR="00532CAC" w:rsidRPr="008E33D8">
        <w:t xml:space="preserve"> and all copies of </w:t>
      </w:r>
      <w:r w:rsidR="00B93BB2" w:rsidRPr="008E33D8">
        <w:t>the Software</w:t>
      </w:r>
      <w:r w:rsidRPr="008E33D8">
        <w:t xml:space="preserve">, </w:t>
      </w:r>
      <w:r w:rsidR="0092700D">
        <w:t xml:space="preserve">and all improvements, enhancements, modifications or derivative works of the Software, </w:t>
      </w:r>
      <w:r w:rsidRPr="008E33D8">
        <w:t xml:space="preserve">however made, are the exclusive property of </w:t>
      </w:r>
      <w:r w:rsidR="00B93BB2" w:rsidRPr="008E33D8">
        <w:t>ChristianSteven</w:t>
      </w:r>
      <w:r w:rsidRPr="008E33D8">
        <w:t xml:space="preserve"> and </w:t>
      </w:r>
      <w:r w:rsidR="00532CAC" w:rsidRPr="008E33D8">
        <w:t xml:space="preserve">its suppliers. All rights in </w:t>
      </w:r>
      <w:r w:rsidR="00B93BB2" w:rsidRPr="008E33D8">
        <w:t>the Software</w:t>
      </w:r>
      <w:r w:rsidRPr="002420A0">
        <w:t xml:space="preserve"> not expressly granted to </w:t>
      </w:r>
      <w:r w:rsidR="00C344F2" w:rsidRPr="008E33D8">
        <w:t>the Customer</w:t>
      </w:r>
      <w:r w:rsidRPr="002420A0">
        <w:t xml:space="preserve"> in this Agreement are reserved by </w:t>
      </w:r>
      <w:r w:rsidR="00B93BB2" w:rsidRPr="008E33D8">
        <w:t>ChristianSteven</w:t>
      </w:r>
      <w:r w:rsidRPr="002420A0">
        <w:t xml:space="preserve"> and its suppliers. There are no implied licen</w:t>
      </w:r>
      <w:r w:rsidR="00B93BB2" w:rsidRPr="008E33D8">
        <w:t>s</w:t>
      </w:r>
      <w:r w:rsidRPr="002420A0">
        <w:t xml:space="preserve">es under this Agreement. </w:t>
      </w:r>
    </w:p>
    <w:p w14:paraId="0EA87779" w14:textId="762FA0E6" w:rsidR="006D6021" w:rsidRPr="002420A0" w:rsidRDefault="00AD05C0" w:rsidP="002420A0">
      <w:pPr>
        <w:pStyle w:val="ListParagraph"/>
        <w:numPr>
          <w:ilvl w:val="0"/>
          <w:numId w:val="1"/>
        </w:numPr>
        <w:spacing w:after="60"/>
        <w:ind w:left="360"/>
        <w:contextualSpacing w:val="0"/>
      </w:pPr>
      <w:r w:rsidRPr="002420A0">
        <w:rPr>
          <w:b/>
          <w:bCs/>
        </w:rPr>
        <w:t>2</w:t>
      </w:r>
      <w:r w:rsidR="00D05868" w:rsidRPr="002420A0">
        <w:rPr>
          <w:b/>
          <w:bCs/>
        </w:rPr>
        <w:t>.</w:t>
      </w:r>
      <w:r w:rsidR="00D05868" w:rsidRPr="002420A0">
        <w:rPr>
          <w:b/>
          <w:bCs/>
        </w:rPr>
        <w:tab/>
      </w:r>
      <w:r w:rsidR="006D6021" w:rsidRPr="006A35D2">
        <w:rPr>
          <w:b/>
          <w:bCs/>
        </w:rPr>
        <w:t xml:space="preserve">GRANT OF </w:t>
      </w:r>
      <w:r w:rsidR="00D05868" w:rsidRPr="002420A0">
        <w:rPr>
          <w:b/>
          <w:bCs/>
        </w:rPr>
        <w:t>LICEN</w:t>
      </w:r>
      <w:r w:rsidR="00B93BB2" w:rsidRPr="006A35D2">
        <w:rPr>
          <w:b/>
          <w:bCs/>
        </w:rPr>
        <w:t>S</w:t>
      </w:r>
      <w:r w:rsidR="00D05868" w:rsidRPr="002420A0">
        <w:rPr>
          <w:b/>
          <w:bCs/>
        </w:rPr>
        <w:t>E</w:t>
      </w:r>
      <w:r w:rsidR="006D6021" w:rsidRPr="006A35D2">
        <w:rPr>
          <w:b/>
          <w:bCs/>
        </w:rPr>
        <w:t>.</w:t>
      </w:r>
      <w:r w:rsidR="006D6021" w:rsidRPr="002420A0">
        <w:rPr>
          <w:bCs/>
        </w:rPr>
        <w:t xml:space="preserve">  </w:t>
      </w:r>
      <w:r w:rsidR="00BC59E4" w:rsidRPr="00BC59E4">
        <w:rPr>
          <w:bCs/>
          <w:lang w:val="en-US"/>
        </w:rPr>
        <w:t>Subject to the terms and conditions of this Agreement and timely payment of all fee(s) desc</w:t>
      </w:r>
      <w:r w:rsidR="00BC59E4">
        <w:rPr>
          <w:bCs/>
          <w:lang w:val="en-US"/>
        </w:rPr>
        <w:t>ribed in the applicable order</w:t>
      </w:r>
      <w:r w:rsidR="00BC59E4" w:rsidRPr="00BC59E4">
        <w:rPr>
          <w:bCs/>
          <w:lang w:val="en-US"/>
        </w:rPr>
        <w:t>,</w:t>
      </w:r>
      <w:r w:rsidR="00A90916">
        <w:rPr>
          <w:bCs/>
          <w:lang w:val="en-US"/>
        </w:rPr>
        <w:t xml:space="preserve"> </w:t>
      </w:r>
      <w:r w:rsidR="00A90916">
        <w:t>f</w:t>
      </w:r>
      <w:r w:rsidR="006D6021" w:rsidRPr="008E33D8">
        <w:t>or each licen</w:t>
      </w:r>
      <w:r w:rsidR="00B93BB2" w:rsidRPr="008E33D8">
        <w:t>s</w:t>
      </w:r>
      <w:r w:rsidR="006D6021" w:rsidRPr="008E33D8">
        <w:t xml:space="preserve">e that </w:t>
      </w:r>
      <w:r w:rsidR="00C344F2" w:rsidRPr="008E33D8">
        <w:t>t</w:t>
      </w:r>
      <w:r w:rsidR="006D6021" w:rsidRPr="008E33D8">
        <w:t xml:space="preserve">he Customer purchases under this Agreement, </w:t>
      </w:r>
      <w:r w:rsidR="00B93BB2" w:rsidRPr="008E33D8">
        <w:t>ChristianSteven</w:t>
      </w:r>
      <w:r w:rsidR="006D6021" w:rsidRPr="008E33D8">
        <w:t xml:space="preserve"> grants </w:t>
      </w:r>
      <w:r w:rsidR="00C344F2" w:rsidRPr="008E33D8">
        <w:t>t</w:t>
      </w:r>
      <w:r w:rsidR="006D6021" w:rsidRPr="008E33D8">
        <w:t>he Customer a personal, non-exclusive, non-transferable</w:t>
      </w:r>
      <w:r w:rsidR="00DA16F9">
        <w:t xml:space="preserve"> </w:t>
      </w:r>
      <w:r w:rsidR="006D6021" w:rsidRPr="008E33D8">
        <w:t>license</w:t>
      </w:r>
      <w:r w:rsidR="006A0A93">
        <w:t xml:space="preserve">, </w:t>
      </w:r>
      <w:r w:rsidR="002D6EA9">
        <w:t>which</w:t>
      </w:r>
      <w:r w:rsidR="00644222">
        <w:t xml:space="preserve"> </w:t>
      </w:r>
      <w:r w:rsidR="00610DDD">
        <w:t xml:space="preserve">begins on the Effective Date and </w:t>
      </w:r>
      <w:r w:rsidR="00644222">
        <w:t>will</w:t>
      </w:r>
      <w:r w:rsidR="002D6EA9">
        <w:t xml:space="preserve"> be either </w:t>
      </w:r>
      <w:r w:rsidR="00644222">
        <w:t xml:space="preserve">(i) </w:t>
      </w:r>
      <w:r w:rsidR="002D6EA9">
        <w:t xml:space="preserve">perpetual or </w:t>
      </w:r>
      <w:r w:rsidR="00644222">
        <w:t xml:space="preserve">(ii) </w:t>
      </w:r>
      <w:r w:rsidR="002D6EA9">
        <w:t>for a</w:t>
      </w:r>
      <w:r w:rsidR="00644222">
        <w:t>n initial</w:t>
      </w:r>
      <w:r w:rsidR="002D6EA9">
        <w:t xml:space="preserve"> </w:t>
      </w:r>
      <w:r w:rsidR="00024EB4">
        <w:t xml:space="preserve">subscription </w:t>
      </w:r>
      <w:r w:rsidR="002D6EA9">
        <w:t xml:space="preserve">term of </w:t>
      </w:r>
      <w:r w:rsidR="004A264B">
        <w:t>one or more years</w:t>
      </w:r>
      <w:r w:rsidR="00274899">
        <w:t>,</w:t>
      </w:r>
      <w:r w:rsidR="002D6EA9">
        <w:t xml:space="preserve"> as </w:t>
      </w:r>
      <w:r w:rsidR="006A0A93">
        <w:t>set forth in the applicable order,</w:t>
      </w:r>
      <w:r w:rsidR="006D6021" w:rsidRPr="008E33D8">
        <w:t xml:space="preserve"> to install and execute the </w:t>
      </w:r>
      <w:r w:rsidR="00B93BB2" w:rsidRPr="008E33D8">
        <w:t>Software</w:t>
      </w:r>
      <w:r w:rsidR="006D6021" w:rsidRPr="008E33D8">
        <w:t xml:space="preserve">, only on computers in </w:t>
      </w:r>
      <w:r w:rsidR="00C344F2" w:rsidRPr="008E33D8">
        <w:t>t</w:t>
      </w:r>
      <w:r w:rsidR="006D6021" w:rsidRPr="008E33D8">
        <w:t xml:space="preserve">he Customer’s </w:t>
      </w:r>
      <w:r w:rsidR="00E7587B">
        <w:t xml:space="preserve">sole </w:t>
      </w:r>
      <w:r w:rsidR="006D6021" w:rsidRPr="008E33D8">
        <w:t xml:space="preserve">possession and </w:t>
      </w:r>
      <w:r w:rsidR="0092700D">
        <w:t xml:space="preserve">only by </w:t>
      </w:r>
      <w:r w:rsidR="006D6021" w:rsidRPr="008E33D8">
        <w:t xml:space="preserve">one or more </w:t>
      </w:r>
      <w:r w:rsidR="00E7587B">
        <w:t>individuals</w:t>
      </w:r>
      <w:r w:rsidR="006D6021" w:rsidRPr="008E33D8">
        <w:t xml:space="preserve"> in </w:t>
      </w:r>
      <w:r w:rsidR="00C344F2" w:rsidRPr="008E33D8">
        <w:t>t</w:t>
      </w:r>
      <w:r w:rsidR="006D6021" w:rsidRPr="008E33D8">
        <w:t>he Customer’s employment</w:t>
      </w:r>
      <w:r w:rsidR="006D6021" w:rsidRPr="002420A0">
        <w:t>.</w:t>
      </w:r>
      <w:r w:rsidR="00644222">
        <w:t xml:space="preserve">  Subscription licenses</w:t>
      </w:r>
      <w:r w:rsidR="00644222" w:rsidRPr="00644222">
        <w:t xml:space="preserve"> will automatically renew </w:t>
      </w:r>
      <w:r w:rsidR="004A264B">
        <w:t xml:space="preserve">for an additional year </w:t>
      </w:r>
      <w:r w:rsidR="000225CD">
        <w:t xml:space="preserve">at the end of the initial subscription term and </w:t>
      </w:r>
      <w:r w:rsidR="003873C2">
        <w:t>on</w:t>
      </w:r>
      <w:r w:rsidR="00644222" w:rsidRPr="00644222">
        <w:t xml:space="preserve"> each anniversary </w:t>
      </w:r>
      <w:r w:rsidR="000225CD">
        <w:t>thereafter</w:t>
      </w:r>
      <w:r w:rsidR="00644222" w:rsidRPr="00644222">
        <w:t xml:space="preserve"> unless notice of nonrenewal </w:t>
      </w:r>
      <w:r w:rsidR="003873C2">
        <w:t>is given by either</w:t>
      </w:r>
      <w:r w:rsidR="00644222" w:rsidRPr="00644222">
        <w:t xml:space="preserve"> party at least 90 days prior to the upcoming anniversary</w:t>
      </w:r>
      <w:r w:rsidR="00644222">
        <w:t>.</w:t>
      </w:r>
    </w:p>
    <w:p w14:paraId="6FFC20D7" w14:textId="77777777" w:rsidR="00D05868" w:rsidRDefault="00F66D00" w:rsidP="003C5413">
      <w:pPr>
        <w:pStyle w:val="ListParagraph"/>
        <w:spacing w:after="60"/>
        <w:ind w:left="360"/>
        <w:contextualSpacing w:val="0"/>
      </w:pPr>
      <w:r>
        <w:rPr>
          <w:b/>
          <w:bCs/>
        </w:rPr>
        <w:t>3</w:t>
      </w:r>
      <w:r w:rsidR="00D05868" w:rsidRPr="008E33D8">
        <w:rPr>
          <w:b/>
          <w:bCs/>
        </w:rPr>
        <w:t>.</w:t>
      </w:r>
      <w:r w:rsidR="00D05868" w:rsidRPr="008E33D8">
        <w:rPr>
          <w:b/>
          <w:bCs/>
        </w:rPr>
        <w:tab/>
      </w:r>
      <w:r w:rsidR="007B1046">
        <w:rPr>
          <w:b/>
          <w:bCs/>
        </w:rPr>
        <w:t>RESTRICTIONS</w:t>
      </w:r>
      <w:r w:rsidR="00D05868" w:rsidRPr="008E33D8">
        <w:rPr>
          <w:b/>
          <w:bCs/>
        </w:rPr>
        <w:t>.</w:t>
      </w:r>
      <w:r w:rsidR="00D05868" w:rsidRPr="008E33D8">
        <w:t xml:space="preserve"> The Customer may not do (or permit others to do) any of the following: (a) modify, adapt, alter, translate, or create derivative works of </w:t>
      </w:r>
      <w:r w:rsidR="00B93BB2" w:rsidRPr="008E33D8">
        <w:t>the Software</w:t>
      </w:r>
      <w:r w:rsidR="00D05868" w:rsidRPr="008E33D8">
        <w:t xml:space="preserve">; (b) reverse engineer, decompile or disassemble </w:t>
      </w:r>
      <w:r w:rsidR="00B93BB2" w:rsidRPr="008E33D8">
        <w:t>the Software</w:t>
      </w:r>
      <w:r w:rsidR="00D05868" w:rsidRPr="008E33D8">
        <w:t xml:space="preserve">, or otherwise attempt to derive the source code of </w:t>
      </w:r>
      <w:r w:rsidR="00B93BB2" w:rsidRPr="008E33D8">
        <w:t>the Software</w:t>
      </w:r>
      <w:r w:rsidR="00532CAC" w:rsidRPr="008E33D8">
        <w:t xml:space="preserve"> </w:t>
      </w:r>
      <w:r w:rsidR="00D05868" w:rsidRPr="008E33D8">
        <w:t xml:space="preserve">except and only to the extent that such activity is expressly permitted by applicable law notwithstanding this limitation; (c) remove, alter, or obscure any confidentiality or proprietary notices (including copyright and trademark notices) of </w:t>
      </w:r>
      <w:r w:rsidR="00B93BB2" w:rsidRPr="008E33D8">
        <w:t>ChristianSteven</w:t>
      </w:r>
      <w:r w:rsidR="00D05868" w:rsidRPr="008E33D8">
        <w:t xml:space="preserve"> or its suppliers on </w:t>
      </w:r>
      <w:r w:rsidR="00B93BB2" w:rsidRPr="008E33D8">
        <w:t>the Software</w:t>
      </w:r>
      <w:r w:rsidR="00D05868" w:rsidRPr="008E33D8">
        <w:t xml:space="preserve">, including any copies of </w:t>
      </w:r>
      <w:r w:rsidR="00B93BB2" w:rsidRPr="008E33D8">
        <w:t>the Software</w:t>
      </w:r>
      <w:r w:rsidR="00532CAC" w:rsidRPr="008E33D8">
        <w:t xml:space="preserve"> </w:t>
      </w:r>
      <w:r w:rsidR="00D05868" w:rsidRPr="008E33D8">
        <w:t xml:space="preserve">that </w:t>
      </w:r>
      <w:r w:rsidR="00C344F2" w:rsidRPr="008E33D8">
        <w:t>the Customer</w:t>
      </w:r>
      <w:r w:rsidR="00D05868" w:rsidRPr="008E33D8">
        <w:t xml:space="preserve"> is permitted to make under </w:t>
      </w:r>
      <w:r w:rsidR="00AA5BD4">
        <w:t>this A</w:t>
      </w:r>
      <w:r w:rsidR="00D05868" w:rsidRPr="008E33D8">
        <w:t xml:space="preserve">greement; </w:t>
      </w:r>
      <w:r w:rsidR="007B1046">
        <w:t xml:space="preserve">(d) </w:t>
      </w:r>
      <w:r w:rsidR="007B1046" w:rsidRPr="007B1046">
        <w:rPr>
          <w:lang w:val="en-US"/>
        </w:rPr>
        <w:t xml:space="preserve">use the Software other than as described in the Documentation; (e) merge or use the Software with any software or device for which </w:t>
      </w:r>
      <w:r w:rsidR="00AA5BD4">
        <w:rPr>
          <w:lang w:val="en-US"/>
        </w:rPr>
        <w:t>it was</w:t>
      </w:r>
      <w:r w:rsidR="007B1046" w:rsidRPr="007B1046">
        <w:rPr>
          <w:lang w:val="en-US"/>
        </w:rPr>
        <w:t xml:space="preserve"> not intended (as described in the Documentation); (f) extract or use any third party software or third-party content that is furnished by </w:t>
      </w:r>
      <w:r w:rsidR="007B1046">
        <w:rPr>
          <w:lang w:val="en-US"/>
        </w:rPr>
        <w:t>ChristianSteven</w:t>
      </w:r>
      <w:r w:rsidR="007B1046" w:rsidRPr="007B1046">
        <w:rPr>
          <w:lang w:val="en-US"/>
        </w:rPr>
        <w:t xml:space="preserve"> in conjunction with the Software, with any software or application other than the Software; (g) </w:t>
      </w:r>
      <w:r w:rsidR="007B1046" w:rsidRPr="008E33D8">
        <w:t>distribute, sublicense or otherwise transfer licenses</w:t>
      </w:r>
      <w:r w:rsidR="007B1046" w:rsidRPr="007B1046">
        <w:rPr>
          <w:lang w:val="en-US"/>
        </w:rPr>
        <w:t xml:space="preserve"> </w:t>
      </w:r>
      <w:r w:rsidR="007B1046">
        <w:rPr>
          <w:lang w:val="en-US"/>
        </w:rPr>
        <w:t xml:space="preserve">to the Software, or </w:t>
      </w:r>
      <w:r w:rsidR="007B1046" w:rsidRPr="007B1046">
        <w:rPr>
          <w:lang w:val="en-US"/>
        </w:rPr>
        <w:t>use the Software</w:t>
      </w:r>
      <w:r w:rsidR="007B1046">
        <w:rPr>
          <w:lang w:val="en-US"/>
        </w:rPr>
        <w:t xml:space="preserve"> for the benefit of third parties</w:t>
      </w:r>
      <w:r w:rsidR="007B1046" w:rsidRPr="007B1046">
        <w:rPr>
          <w:lang w:val="en-US"/>
        </w:rPr>
        <w:t xml:space="preserve"> in any time-sharing, outsourcing, service bureau, hosting, application service provider or managed service provider environment</w:t>
      </w:r>
      <w:r w:rsidR="00AA5BD4">
        <w:rPr>
          <w:lang w:val="en-US"/>
        </w:rPr>
        <w:t>;</w:t>
      </w:r>
      <w:r w:rsidR="007B1046" w:rsidRPr="007B1046">
        <w:t xml:space="preserve"> </w:t>
      </w:r>
      <w:r w:rsidR="00D05868" w:rsidRPr="008E33D8">
        <w:t>(</w:t>
      </w:r>
      <w:r w:rsidR="0021551A">
        <w:t>h</w:t>
      </w:r>
      <w:r w:rsidR="00D05868" w:rsidRPr="008E33D8">
        <w:t xml:space="preserve">) circumvent, or provide or use a program intended to circumvent technological measures (such as activation codes) that control installation or use of </w:t>
      </w:r>
      <w:r w:rsidR="00B93BB2" w:rsidRPr="008E33D8">
        <w:t>the Software</w:t>
      </w:r>
      <w:r w:rsidR="00D05868" w:rsidRPr="008E33D8">
        <w:t>; (</w:t>
      </w:r>
      <w:r w:rsidR="003C2111">
        <w:t>i</w:t>
      </w:r>
      <w:r w:rsidR="00D05868" w:rsidRPr="008E33D8">
        <w:t xml:space="preserve">) use an activation code to install or use copies of </w:t>
      </w:r>
      <w:r w:rsidR="00B93BB2" w:rsidRPr="008E33D8">
        <w:t>the Software</w:t>
      </w:r>
      <w:r w:rsidR="00532CAC" w:rsidRPr="008E33D8">
        <w:t xml:space="preserve"> </w:t>
      </w:r>
      <w:r w:rsidR="00D05868" w:rsidRPr="008E33D8">
        <w:t xml:space="preserve">in any manner that exceeds the scope of the </w:t>
      </w:r>
      <w:r w:rsidR="00B93BB2" w:rsidRPr="008E33D8">
        <w:t>license</w:t>
      </w:r>
      <w:r w:rsidR="00D05868" w:rsidRPr="008E33D8">
        <w:t xml:space="preserve"> under which the activation code is provided to; or </w:t>
      </w:r>
      <w:r w:rsidR="007B1046">
        <w:t>(</w:t>
      </w:r>
      <w:r w:rsidR="003C2111">
        <w:t>j</w:t>
      </w:r>
      <w:r w:rsidR="007B1046">
        <w:t xml:space="preserve">) </w:t>
      </w:r>
      <w:r w:rsidR="007B1046" w:rsidRPr="007B1046">
        <w:t>break the Software up into components and install the components on separate computers under a given license</w:t>
      </w:r>
      <w:r w:rsidR="00D05868" w:rsidRPr="008E33D8">
        <w:t>.</w:t>
      </w:r>
    </w:p>
    <w:p w14:paraId="3684C7AD" w14:textId="77777777" w:rsidR="002C4B30" w:rsidRPr="008E33D8" w:rsidRDefault="00F66D00" w:rsidP="002420A0">
      <w:pPr>
        <w:spacing w:after="60"/>
        <w:contextualSpacing w:val="0"/>
      </w:pPr>
      <w:r>
        <w:rPr>
          <w:b/>
          <w:bCs/>
        </w:rPr>
        <w:t>4</w:t>
      </w:r>
      <w:r w:rsidR="00FA1FF7" w:rsidRPr="008E33D8">
        <w:rPr>
          <w:b/>
          <w:bCs/>
        </w:rPr>
        <w:t>.</w:t>
      </w:r>
      <w:r w:rsidR="00FA1FF7" w:rsidRPr="008E33D8">
        <w:rPr>
          <w:b/>
          <w:bCs/>
        </w:rPr>
        <w:tab/>
        <w:t xml:space="preserve">HIGH RISK ACTIVITIES. </w:t>
      </w:r>
      <w:r w:rsidR="00FA1FF7" w:rsidRPr="008E33D8">
        <w:t>The Software is not fault-tolerant and is not intended for use in high-risk activities. The Customer may not use the Software in the design, construction, operation or maintenance of any nuclear facility or weapon of mass destruction, or for the purpose of aircraft navigation or control or any other activity in which the failure of the Software could result in the loss of human life, personal injury or property damage.</w:t>
      </w:r>
    </w:p>
    <w:p w14:paraId="1EECFD29" w14:textId="5CECCFE8" w:rsidR="003C2111" w:rsidRPr="003C2111" w:rsidRDefault="00F66D00" w:rsidP="002420A0">
      <w:pPr>
        <w:pStyle w:val="ListParagraph"/>
        <w:numPr>
          <w:ilvl w:val="0"/>
          <w:numId w:val="2"/>
        </w:numPr>
        <w:spacing w:after="60"/>
        <w:ind w:left="360"/>
        <w:contextualSpacing w:val="0"/>
      </w:pPr>
      <w:r>
        <w:rPr>
          <w:b/>
          <w:bCs/>
        </w:rPr>
        <w:t>5</w:t>
      </w:r>
      <w:r w:rsidR="00D05868" w:rsidRPr="006A35D2">
        <w:rPr>
          <w:b/>
          <w:bCs/>
        </w:rPr>
        <w:t>.</w:t>
      </w:r>
      <w:r w:rsidR="00D05868" w:rsidRPr="006A35D2">
        <w:rPr>
          <w:b/>
          <w:bCs/>
        </w:rPr>
        <w:tab/>
      </w:r>
      <w:r w:rsidR="00A42487" w:rsidRPr="006A35D2">
        <w:rPr>
          <w:b/>
          <w:bCs/>
        </w:rPr>
        <w:t>MAINTENANCE AND SUPPORT</w:t>
      </w:r>
      <w:r w:rsidR="00D05868" w:rsidRPr="006A35D2">
        <w:rPr>
          <w:b/>
          <w:bCs/>
        </w:rPr>
        <w:t>.</w:t>
      </w:r>
      <w:r w:rsidR="006D3AC7" w:rsidRPr="002420A0">
        <w:rPr>
          <w:bCs/>
        </w:rPr>
        <w:t xml:space="preserve">  </w:t>
      </w:r>
      <w:r w:rsidR="00270A61">
        <w:rPr>
          <w:bCs/>
        </w:rPr>
        <w:t xml:space="preserve">The terms </w:t>
      </w:r>
      <w:r w:rsidR="00D72930">
        <w:rPr>
          <w:bCs/>
        </w:rPr>
        <w:t xml:space="preserve">and conditions </w:t>
      </w:r>
      <w:r w:rsidR="00270A61">
        <w:rPr>
          <w:bCs/>
        </w:rPr>
        <w:t xml:space="preserve">applicable to </w:t>
      </w:r>
      <w:r w:rsidR="00AA5BD4">
        <w:t xml:space="preserve">Maintenance and Support </w:t>
      </w:r>
      <w:r w:rsidR="00270A61">
        <w:t>are</w:t>
      </w:r>
      <w:r w:rsidR="00AA5BD4">
        <w:t xml:space="preserve"> described in the Maintenance and Support </w:t>
      </w:r>
      <w:r w:rsidR="00A3209C">
        <w:t>Schedule</w:t>
      </w:r>
      <w:r w:rsidR="00AA5BD4">
        <w:t xml:space="preserve">.  </w:t>
      </w:r>
      <w:r w:rsidR="00024EB4">
        <w:t xml:space="preserve">For </w:t>
      </w:r>
      <w:r w:rsidR="00644222">
        <w:t>subscription licenses Maintenance and Support is included in the price of the Software subscription.  For perpetual licenses, t</w:t>
      </w:r>
      <w:r w:rsidR="00AA5BD4">
        <w:t xml:space="preserve">he first </w:t>
      </w:r>
      <w:r w:rsidR="008215D8">
        <w:t>year</w:t>
      </w:r>
      <w:r w:rsidR="00AA5BD4">
        <w:t xml:space="preserve"> of M</w:t>
      </w:r>
      <w:r w:rsidR="00A42487" w:rsidRPr="006D3AC7">
        <w:t xml:space="preserve">aintenance and </w:t>
      </w:r>
      <w:r w:rsidR="00AA5BD4">
        <w:t>S</w:t>
      </w:r>
      <w:r w:rsidR="00A42487" w:rsidRPr="006D3AC7">
        <w:t xml:space="preserve">upport is required and begins on the Effective </w:t>
      </w:r>
      <w:proofErr w:type="gramStart"/>
      <w:r w:rsidR="00A42487" w:rsidRPr="006D3AC7">
        <w:t>Date</w:t>
      </w:r>
      <w:r w:rsidR="00644222">
        <w:t>, and</w:t>
      </w:r>
      <w:proofErr w:type="gramEnd"/>
      <w:r w:rsidR="00A42487" w:rsidRPr="006D3AC7">
        <w:t xml:space="preserve"> will automatically renew </w:t>
      </w:r>
      <w:r w:rsidR="003873C2">
        <w:t xml:space="preserve">on each </w:t>
      </w:r>
      <w:r w:rsidR="00A42487" w:rsidRPr="006D3AC7">
        <w:t>anniversar</w:t>
      </w:r>
      <w:r w:rsidR="003873C2">
        <w:t>y</w:t>
      </w:r>
      <w:r w:rsidR="00A42487" w:rsidRPr="006D3AC7">
        <w:t xml:space="preserve"> of the Effective Date unless notice of nonrenewal is given by either party in writing at least 90 days prior to the upcoming anniversary of the Effective Date.</w:t>
      </w:r>
    </w:p>
    <w:p w14:paraId="04B8C20C" w14:textId="77777777" w:rsidR="00D05868" w:rsidRPr="006D3AC7" w:rsidRDefault="00F66D00" w:rsidP="002420A0">
      <w:pPr>
        <w:pStyle w:val="ListParagraph"/>
        <w:numPr>
          <w:ilvl w:val="0"/>
          <w:numId w:val="2"/>
        </w:numPr>
        <w:spacing w:after="60"/>
        <w:ind w:left="360"/>
        <w:contextualSpacing w:val="0"/>
      </w:pPr>
      <w:r w:rsidRPr="003C5413">
        <w:rPr>
          <w:b/>
        </w:rPr>
        <w:t>6.</w:t>
      </w:r>
      <w:r w:rsidR="003C2111" w:rsidRPr="003C2111">
        <w:tab/>
      </w:r>
      <w:r w:rsidR="003C2111" w:rsidRPr="003C2111">
        <w:rPr>
          <w:b/>
          <w:bCs/>
        </w:rPr>
        <w:t>UPGRADES.</w:t>
      </w:r>
      <w:r w:rsidR="003C2111" w:rsidRPr="003C5413">
        <w:rPr>
          <w:bCs/>
        </w:rPr>
        <w:t xml:space="preserve"> </w:t>
      </w:r>
      <w:r w:rsidR="003C2111" w:rsidRPr="003C5413">
        <w:t xml:space="preserve"> </w:t>
      </w:r>
      <w:r w:rsidR="00D05868" w:rsidRPr="003C5413">
        <w:t xml:space="preserve">If </w:t>
      </w:r>
      <w:r w:rsidR="00C344F2" w:rsidRPr="003C5413">
        <w:t>the Customer</w:t>
      </w:r>
      <w:r w:rsidR="00D05868" w:rsidRPr="003C5413">
        <w:t xml:space="preserve"> acquired the accompanying copy of </w:t>
      </w:r>
      <w:r w:rsidR="00B93BB2" w:rsidRPr="003C5413">
        <w:t>the Software</w:t>
      </w:r>
      <w:r w:rsidR="00532CAC" w:rsidRPr="003C5413">
        <w:t xml:space="preserve"> </w:t>
      </w:r>
      <w:r w:rsidR="00D05868" w:rsidRPr="003C5413">
        <w:t xml:space="preserve">as an "upgrade" to a previously-installed release or edition (as indicated on the invoice, </w:t>
      </w:r>
      <w:r w:rsidR="00B93BB2" w:rsidRPr="003C5413">
        <w:t>license</w:t>
      </w:r>
      <w:r w:rsidR="00D05868" w:rsidRPr="003C5413">
        <w:t xml:space="preserve"> certificate or product documentation provided to </w:t>
      </w:r>
      <w:r w:rsidR="00C344F2" w:rsidRPr="003C5413">
        <w:t>the Customer</w:t>
      </w:r>
      <w:r w:rsidR="00D05868" w:rsidRPr="003C5413">
        <w:t xml:space="preserve"> by </w:t>
      </w:r>
      <w:r w:rsidR="00B93BB2" w:rsidRPr="003C5413">
        <w:t>ChristianSteven</w:t>
      </w:r>
      <w:r w:rsidR="00D05868" w:rsidRPr="003C5413">
        <w:t xml:space="preserve"> or its Authorised Distributor in connection with </w:t>
      </w:r>
      <w:r w:rsidR="00B93BB2" w:rsidRPr="003C5413">
        <w:t>the Software</w:t>
      </w:r>
      <w:r w:rsidR="00D05868" w:rsidRPr="003C5413">
        <w:t xml:space="preserve">, or on the screens displayed by </w:t>
      </w:r>
      <w:r w:rsidR="00B93BB2" w:rsidRPr="003C5413">
        <w:t>the Software</w:t>
      </w:r>
      <w:r w:rsidR="00532CAC" w:rsidRPr="003C5413">
        <w:t xml:space="preserve"> </w:t>
      </w:r>
      <w:r w:rsidR="00D05868" w:rsidRPr="003C5413">
        <w:t xml:space="preserve">when it is installed), then </w:t>
      </w:r>
      <w:r w:rsidR="00C344F2" w:rsidRPr="003C5413">
        <w:t>the Customer</w:t>
      </w:r>
      <w:r w:rsidR="00D05868" w:rsidRPr="003C5413">
        <w:t xml:space="preserve"> may only use the upgrade if </w:t>
      </w:r>
      <w:r w:rsidR="00C344F2" w:rsidRPr="003C5413">
        <w:t>the Customer</w:t>
      </w:r>
      <w:r w:rsidR="00D05868" w:rsidRPr="003C5413">
        <w:t xml:space="preserve"> has a valid </w:t>
      </w:r>
      <w:r w:rsidR="00B93BB2" w:rsidRPr="003C5413">
        <w:t>license</w:t>
      </w:r>
      <w:r w:rsidR="00D05868" w:rsidRPr="003C5413">
        <w:t xml:space="preserve"> to that previously installed release. The Customer’s rights to the previously-installed edition </w:t>
      </w:r>
      <w:r w:rsidR="00B93BB2" w:rsidRPr="003C5413">
        <w:t>license</w:t>
      </w:r>
      <w:r w:rsidR="00D05868" w:rsidRPr="003C5413">
        <w:t>s terminate once the upgrade is installed.</w:t>
      </w:r>
      <w:r w:rsidR="00D05868" w:rsidRPr="006D3AC7">
        <w:t xml:space="preserve"> </w:t>
      </w:r>
    </w:p>
    <w:p w14:paraId="3EF90A05" w14:textId="77777777" w:rsidR="00A06FE0" w:rsidRPr="002420A0" w:rsidRDefault="00F66D00" w:rsidP="002420A0">
      <w:pPr>
        <w:spacing w:after="60"/>
        <w:contextualSpacing w:val="0"/>
        <w:rPr>
          <w:bCs/>
        </w:rPr>
      </w:pPr>
      <w:r>
        <w:rPr>
          <w:b/>
          <w:bCs/>
        </w:rPr>
        <w:t>7</w:t>
      </w:r>
      <w:r w:rsidR="00A06FE0">
        <w:rPr>
          <w:b/>
          <w:bCs/>
        </w:rPr>
        <w:t>.</w:t>
      </w:r>
      <w:r w:rsidR="00A06FE0">
        <w:rPr>
          <w:b/>
          <w:bCs/>
        </w:rPr>
        <w:tab/>
        <w:t>PROFESSIONAL SERVICES.</w:t>
      </w:r>
      <w:r w:rsidR="00A06FE0" w:rsidRPr="002420A0">
        <w:rPr>
          <w:bCs/>
        </w:rPr>
        <w:t xml:space="preserve">  The </w:t>
      </w:r>
      <w:r w:rsidR="00A06FE0" w:rsidRPr="002420A0">
        <w:rPr>
          <w:bCs/>
          <w:lang w:val="en-US"/>
        </w:rPr>
        <w:t>parties</w:t>
      </w:r>
      <w:r w:rsidR="001202F7">
        <w:rPr>
          <w:bCs/>
          <w:lang w:val="en-US"/>
        </w:rPr>
        <w:t xml:space="preserve"> may enter into one or more</w:t>
      </w:r>
      <w:r w:rsidR="00A06FE0" w:rsidRPr="002420A0">
        <w:rPr>
          <w:bCs/>
          <w:lang w:val="en-US"/>
        </w:rPr>
        <w:t xml:space="preserve"> Statement</w:t>
      </w:r>
      <w:r w:rsidR="001202F7">
        <w:rPr>
          <w:bCs/>
          <w:lang w:val="en-US"/>
        </w:rPr>
        <w:t>s</w:t>
      </w:r>
      <w:r w:rsidR="00A06FE0" w:rsidRPr="002420A0">
        <w:rPr>
          <w:bCs/>
          <w:lang w:val="en-US"/>
        </w:rPr>
        <w:t xml:space="preserve"> of Work under which </w:t>
      </w:r>
      <w:r w:rsidR="001202F7">
        <w:rPr>
          <w:bCs/>
          <w:lang w:val="en-US"/>
        </w:rPr>
        <w:t>ChristianSteven</w:t>
      </w:r>
      <w:r w:rsidR="00A06FE0" w:rsidRPr="002420A0">
        <w:rPr>
          <w:bCs/>
          <w:lang w:val="en-US"/>
        </w:rPr>
        <w:t xml:space="preserve"> will provide </w:t>
      </w:r>
      <w:r w:rsidR="001202F7" w:rsidRPr="001202F7">
        <w:rPr>
          <w:bCs/>
          <w:lang w:val="en-US"/>
        </w:rPr>
        <w:t>install</w:t>
      </w:r>
      <w:r w:rsidR="001202F7">
        <w:rPr>
          <w:bCs/>
          <w:lang w:val="en-US"/>
        </w:rPr>
        <w:t>ation</w:t>
      </w:r>
      <w:r w:rsidR="001202F7" w:rsidRPr="001202F7">
        <w:rPr>
          <w:bCs/>
          <w:lang w:val="en-US"/>
        </w:rPr>
        <w:t xml:space="preserve">, </w:t>
      </w:r>
      <w:r w:rsidR="00270A61">
        <w:rPr>
          <w:bCs/>
          <w:lang w:val="en-US"/>
        </w:rPr>
        <w:t>configuration, optimization</w:t>
      </w:r>
      <w:r w:rsidR="00123275">
        <w:rPr>
          <w:bCs/>
          <w:lang w:val="en-US"/>
        </w:rPr>
        <w:t>, training</w:t>
      </w:r>
      <w:r w:rsidR="00270A61">
        <w:rPr>
          <w:bCs/>
          <w:lang w:val="en-US"/>
        </w:rPr>
        <w:t xml:space="preserve"> and other Professional S</w:t>
      </w:r>
      <w:r w:rsidR="00A06FE0" w:rsidRPr="002420A0">
        <w:rPr>
          <w:bCs/>
          <w:lang w:val="en-US"/>
        </w:rPr>
        <w:t>ervices</w:t>
      </w:r>
      <w:r w:rsidR="00270A61">
        <w:rPr>
          <w:bCs/>
          <w:lang w:val="en-US"/>
        </w:rPr>
        <w:t xml:space="preserve"> </w:t>
      </w:r>
      <w:r w:rsidR="00A06FE0" w:rsidRPr="002420A0">
        <w:rPr>
          <w:bCs/>
          <w:lang w:val="en-US"/>
        </w:rPr>
        <w:t xml:space="preserve">to </w:t>
      </w:r>
      <w:r w:rsidR="00270A61">
        <w:rPr>
          <w:bCs/>
          <w:lang w:val="en-US"/>
        </w:rPr>
        <w:t>Customer</w:t>
      </w:r>
      <w:r w:rsidR="00A06FE0" w:rsidRPr="002420A0">
        <w:rPr>
          <w:bCs/>
          <w:lang w:val="en-US"/>
        </w:rPr>
        <w:t xml:space="preserve"> and deliver such items </w:t>
      </w:r>
      <w:r w:rsidR="00A06FE0" w:rsidRPr="002420A0">
        <w:rPr>
          <w:bCs/>
          <w:lang w:val="en-US"/>
        </w:rPr>
        <w:lastRenderedPageBreak/>
        <w:t xml:space="preserve">specified as deliverables under each Statement of Work.  </w:t>
      </w:r>
      <w:r w:rsidR="00270A61">
        <w:rPr>
          <w:bCs/>
          <w:lang w:val="en-US"/>
        </w:rPr>
        <w:t xml:space="preserve">The terms </w:t>
      </w:r>
      <w:r w:rsidR="00D72930">
        <w:rPr>
          <w:bCs/>
          <w:lang w:val="en-US"/>
        </w:rPr>
        <w:t xml:space="preserve">and conditions </w:t>
      </w:r>
      <w:r w:rsidR="00270A61">
        <w:rPr>
          <w:bCs/>
          <w:lang w:val="en-US"/>
        </w:rPr>
        <w:t>applicable to Professional Services are described in the Professional Services Schedule</w:t>
      </w:r>
      <w:r w:rsidR="00A06FE0" w:rsidRPr="002420A0">
        <w:rPr>
          <w:bCs/>
          <w:lang w:val="en-US"/>
        </w:rPr>
        <w:t>.</w:t>
      </w:r>
    </w:p>
    <w:p w14:paraId="73023C7A" w14:textId="4BD7DE4D" w:rsidR="00D05868" w:rsidRPr="008E33D8" w:rsidRDefault="00F66D00" w:rsidP="002420A0">
      <w:pPr>
        <w:spacing w:after="60"/>
        <w:contextualSpacing w:val="0"/>
      </w:pPr>
      <w:r>
        <w:rPr>
          <w:b/>
          <w:bCs/>
        </w:rPr>
        <w:t>8</w:t>
      </w:r>
      <w:r w:rsidR="00D05868" w:rsidRPr="008E33D8">
        <w:rPr>
          <w:b/>
          <w:bCs/>
        </w:rPr>
        <w:t>.</w:t>
      </w:r>
      <w:r w:rsidR="00D05868" w:rsidRPr="008E33D8">
        <w:rPr>
          <w:b/>
          <w:bCs/>
        </w:rPr>
        <w:tab/>
        <w:t>CONFIDENTIALITY.</w:t>
      </w:r>
      <w:r w:rsidR="00D05868" w:rsidRPr="008E33D8">
        <w:t xml:space="preserve"> </w:t>
      </w:r>
      <w:r w:rsidR="0021551A" w:rsidRPr="0021551A">
        <w:rPr>
          <w:lang w:val="en-US"/>
        </w:rPr>
        <w:t xml:space="preserve">“Confidential Information” means any and all information related to a party’s business that is labeled or identified as “confidential” or “proprietary”; or otherwise is of such a type or disclosed in such a way that a reasonable person would understand that the information disclosed is confidential or proprietary, including without limitation software, source code and specifications, trade secrets, development plans, content, technical information, business forecasts and strategies.  Without limiting the foregoing, the </w:t>
      </w:r>
      <w:r w:rsidR="005025FF">
        <w:rPr>
          <w:lang w:val="en-US"/>
        </w:rPr>
        <w:t>Software</w:t>
      </w:r>
      <w:r w:rsidR="0021551A" w:rsidRPr="0021551A">
        <w:rPr>
          <w:lang w:val="en-US"/>
        </w:rPr>
        <w:t xml:space="preserve"> and Documentation are the “Confidential Information” of </w:t>
      </w:r>
      <w:r w:rsidR="00FA252A">
        <w:rPr>
          <w:lang w:val="en-US"/>
        </w:rPr>
        <w:t>ChristianSteven</w:t>
      </w:r>
      <w:r w:rsidR="0021551A" w:rsidRPr="0021551A">
        <w:rPr>
          <w:lang w:val="en-US"/>
        </w:rPr>
        <w:t>.  Each party agrees (i) to hold in confidence and protect such Confidential Information from dissemination to, and use by, any third party by using the same degree of care, but no less than a reasonable degree of care, as the receiving party uses to protect its own Confidential Information of a like nature against unauthorized dissemination and use, (ii) not to disclose such Confidential Information to any third parties, except as described herein and (iii) not to use any Confidential Information except for the purposes of this Agreement.  Each party may disclose the other party’s Confidential Information to its responsible employees and contractors with a bona fide need to know, but only to the extent necessary to carry out the purposes of this Agreement, and only if such employees and contractors are subject to a nondisclosure agreement sufficient to protect the other party’s Confidential Information hereunder.  The restrictions set forth in this section will not apply to any Confidential Information that the receiving party can demonstrate (a) was known to it prior to its disclosure by the disclosing party; (b) is or becomes publicly known through no wrongful act of the receiving party; (c) has been rightfully received from a third party authorized to make such disclosure without restriction; (d) is independently developed by the receiving party without reference to the disclosing party’s Confidential Information.  The parties agree that a breach of this section may cause irreparable damage which money cannot satisfactorily remedy and therefore, the parties agree that in addition to any other remedies available at law or hereunder, the disclosing party will be entitled to seek injunctive relief for any threatened or actual disclosure by the receiving party.</w:t>
      </w:r>
      <w:r w:rsidR="00716F02">
        <w:rPr>
          <w:lang w:val="en-US"/>
        </w:rPr>
        <w:t xml:space="preserve">  ChristianSteven</w:t>
      </w:r>
      <w:r w:rsidR="00716F02" w:rsidRPr="00716F02">
        <w:rPr>
          <w:lang w:val="en-US"/>
        </w:rPr>
        <w:t xml:space="preserve"> will be free to use or incorporate into any </w:t>
      </w:r>
      <w:r w:rsidR="00716F02">
        <w:rPr>
          <w:lang w:val="en-US"/>
        </w:rPr>
        <w:t xml:space="preserve">software, </w:t>
      </w:r>
      <w:r w:rsidR="00716F02" w:rsidRPr="00716F02">
        <w:rPr>
          <w:lang w:val="en-US"/>
        </w:rPr>
        <w:t xml:space="preserve">products or services, without any obligation to </w:t>
      </w:r>
      <w:r w:rsidR="00716F02">
        <w:rPr>
          <w:lang w:val="en-US"/>
        </w:rPr>
        <w:t>Customer</w:t>
      </w:r>
      <w:r w:rsidR="00716F02" w:rsidRPr="00716F02">
        <w:rPr>
          <w:lang w:val="en-US"/>
        </w:rPr>
        <w:t xml:space="preserve">, any suggestions, enhancement requests, recommendations or other feedback provided by </w:t>
      </w:r>
      <w:r w:rsidR="00716F02">
        <w:rPr>
          <w:lang w:val="en-US"/>
        </w:rPr>
        <w:t>Customer</w:t>
      </w:r>
      <w:r w:rsidR="00716F02" w:rsidRPr="00716F02">
        <w:rPr>
          <w:lang w:val="en-US"/>
        </w:rPr>
        <w:t xml:space="preserve">, except to the extent that such suggestions, enhancement requests, recommendations or other feedback (i) identify </w:t>
      </w:r>
      <w:r w:rsidR="00716F02">
        <w:rPr>
          <w:lang w:val="en-US"/>
        </w:rPr>
        <w:t>Customer</w:t>
      </w:r>
      <w:r w:rsidR="00716F02" w:rsidRPr="00716F02">
        <w:rPr>
          <w:lang w:val="en-US"/>
        </w:rPr>
        <w:t xml:space="preserve"> as the source of the information, or (ii) contain any </w:t>
      </w:r>
      <w:r w:rsidR="00716F02">
        <w:rPr>
          <w:lang w:val="en-US"/>
        </w:rPr>
        <w:t>Customer</w:t>
      </w:r>
      <w:r w:rsidR="00716F02" w:rsidRPr="00716F02">
        <w:rPr>
          <w:lang w:val="en-US"/>
        </w:rPr>
        <w:t xml:space="preserve"> personal information.</w:t>
      </w:r>
    </w:p>
    <w:p w14:paraId="37D70C48" w14:textId="77777777" w:rsidR="00D05868" w:rsidRPr="008E33D8" w:rsidRDefault="00F66D00" w:rsidP="002420A0">
      <w:pPr>
        <w:pStyle w:val="ListParagraph"/>
        <w:spacing w:after="60"/>
        <w:ind w:left="360"/>
        <w:contextualSpacing w:val="0"/>
      </w:pPr>
      <w:r>
        <w:rPr>
          <w:b/>
          <w:bCs/>
        </w:rPr>
        <w:t>9</w:t>
      </w:r>
      <w:r w:rsidR="00D05868" w:rsidRPr="008E33D8">
        <w:rPr>
          <w:b/>
          <w:bCs/>
        </w:rPr>
        <w:t>.</w:t>
      </w:r>
      <w:r w:rsidR="00D05868" w:rsidRPr="008E33D8">
        <w:rPr>
          <w:b/>
          <w:bCs/>
        </w:rPr>
        <w:tab/>
        <w:t>FEES.</w:t>
      </w:r>
      <w:r w:rsidR="00D05868" w:rsidRPr="008E33D8">
        <w:t xml:space="preserve"> </w:t>
      </w:r>
      <w:r w:rsidR="00A307D0">
        <w:rPr>
          <w:lang w:val="en-US"/>
        </w:rPr>
        <w:t>Unless the applicable order states otherwise</w:t>
      </w:r>
      <w:r w:rsidR="00A307D0" w:rsidRPr="00A307D0">
        <w:rPr>
          <w:lang w:val="en-US"/>
        </w:rPr>
        <w:t xml:space="preserve">, all fees </w:t>
      </w:r>
      <w:r w:rsidR="00A307D0">
        <w:rPr>
          <w:lang w:val="en-US"/>
        </w:rPr>
        <w:t>must</w:t>
      </w:r>
      <w:r w:rsidR="00A307D0" w:rsidRPr="00A307D0">
        <w:rPr>
          <w:lang w:val="en-US"/>
        </w:rPr>
        <w:t xml:space="preserve"> be paid with</w:t>
      </w:r>
      <w:r w:rsidR="00A307D0" w:rsidRPr="00E7587B">
        <w:rPr>
          <w:lang w:val="en-US"/>
        </w:rPr>
        <w:t xml:space="preserve">in </w:t>
      </w:r>
      <w:r w:rsidR="00E7587B" w:rsidRPr="003C5413">
        <w:rPr>
          <w:lang w:val="en-US"/>
        </w:rPr>
        <w:t>sixty</w:t>
      </w:r>
      <w:r w:rsidR="001515A9" w:rsidRPr="00E7587B">
        <w:rPr>
          <w:lang w:val="en-US"/>
        </w:rPr>
        <w:t xml:space="preserve"> (</w:t>
      </w:r>
      <w:r w:rsidR="00E7587B" w:rsidRPr="003C5413">
        <w:rPr>
          <w:lang w:val="en-US"/>
        </w:rPr>
        <w:t>6</w:t>
      </w:r>
      <w:r w:rsidR="00A307D0" w:rsidRPr="00E7587B">
        <w:rPr>
          <w:lang w:val="en-US"/>
        </w:rPr>
        <w:t>0</w:t>
      </w:r>
      <w:r w:rsidR="001515A9" w:rsidRPr="00E7587B">
        <w:rPr>
          <w:lang w:val="en-US"/>
        </w:rPr>
        <w:t>)</w:t>
      </w:r>
      <w:r w:rsidR="00A307D0" w:rsidRPr="00E7587B">
        <w:rPr>
          <w:lang w:val="en-US"/>
        </w:rPr>
        <w:t xml:space="preserve"> d</w:t>
      </w:r>
      <w:r w:rsidR="00A307D0" w:rsidRPr="00A307D0">
        <w:rPr>
          <w:lang w:val="en-US"/>
        </w:rPr>
        <w:t xml:space="preserve">ays of </w:t>
      </w:r>
      <w:r w:rsidR="00A307D0">
        <w:rPr>
          <w:lang w:val="en-US"/>
        </w:rPr>
        <w:t>receipt of</w:t>
      </w:r>
      <w:r w:rsidR="00A307D0" w:rsidRPr="00A307D0">
        <w:rPr>
          <w:lang w:val="en-US"/>
        </w:rPr>
        <w:t xml:space="preserve"> invoice.  All payments will be made</w:t>
      </w:r>
      <w:r w:rsidR="00B07BD1">
        <w:rPr>
          <w:lang w:val="en-US"/>
        </w:rPr>
        <w:t xml:space="preserve"> as described in the applicable order,</w:t>
      </w:r>
      <w:r w:rsidR="00A307D0" w:rsidRPr="00A307D0">
        <w:rPr>
          <w:lang w:val="en-US"/>
        </w:rPr>
        <w:t xml:space="preserve"> in the currency and by the method stated.</w:t>
      </w:r>
      <w:r w:rsidR="003C2111">
        <w:rPr>
          <w:lang w:val="en-US"/>
        </w:rPr>
        <w:t xml:space="preserve">  </w:t>
      </w:r>
      <w:r w:rsidR="00B93BB2" w:rsidRPr="008E33D8">
        <w:t>License</w:t>
      </w:r>
      <w:r w:rsidR="001E416C" w:rsidRPr="008E33D8">
        <w:t xml:space="preserve">, </w:t>
      </w:r>
      <w:r w:rsidR="00612CD4">
        <w:t>M</w:t>
      </w:r>
      <w:r w:rsidR="001E416C" w:rsidRPr="008E33D8">
        <w:t>aintenance</w:t>
      </w:r>
      <w:r w:rsidR="00FA1FF7">
        <w:t xml:space="preserve"> and </w:t>
      </w:r>
      <w:r w:rsidR="00612CD4">
        <w:t>S</w:t>
      </w:r>
      <w:r w:rsidR="00FA1FF7">
        <w:t xml:space="preserve">upport, </w:t>
      </w:r>
      <w:r w:rsidR="00A3209C">
        <w:t>P</w:t>
      </w:r>
      <w:r w:rsidR="00FA1FF7">
        <w:t xml:space="preserve">rofessional </w:t>
      </w:r>
      <w:r w:rsidR="00A3209C">
        <w:t>S</w:t>
      </w:r>
      <w:r w:rsidR="00FA1FF7">
        <w:t>ervices fees</w:t>
      </w:r>
      <w:r w:rsidR="001E416C" w:rsidRPr="008E33D8">
        <w:t xml:space="preserve"> and </w:t>
      </w:r>
      <w:r w:rsidR="00FA1FF7">
        <w:t>other</w:t>
      </w:r>
      <w:r w:rsidR="00D05868" w:rsidRPr="008E33D8">
        <w:t xml:space="preserve"> fees are subject to change. Please consult </w:t>
      </w:r>
      <w:r w:rsidR="00B93BB2" w:rsidRPr="008E33D8">
        <w:t>ChristianSteven</w:t>
      </w:r>
      <w:r w:rsidR="00D05868" w:rsidRPr="008E33D8">
        <w:t xml:space="preserve"> or its Authorised Distributor as to current fees before placing an order. All fees are non-refundable and non-cancellable except as expressly provided in this Agreement and do not include shipping, sales or use tax, withholding tax, excise tax, VAT or customs duties, all of which </w:t>
      </w:r>
      <w:r w:rsidR="00C344F2" w:rsidRPr="008E33D8">
        <w:t>the Customer</w:t>
      </w:r>
      <w:r w:rsidR="00D05868" w:rsidRPr="008E33D8">
        <w:t xml:space="preserve"> is responsible for paying above and beyond the fees </w:t>
      </w:r>
      <w:r w:rsidR="00FA1FF7">
        <w:t xml:space="preserve">of all types </w:t>
      </w:r>
      <w:r w:rsidR="00D05868" w:rsidRPr="008E33D8">
        <w:t xml:space="preserve">due to </w:t>
      </w:r>
      <w:r w:rsidR="00B93BB2" w:rsidRPr="008E33D8">
        <w:t>ChristianSteven</w:t>
      </w:r>
      <w:r w:rsidR="00D05868" w:rsidRPr="008E33D8">
        <w:t xml:space="preserve"> or its Authorised Distributor. </w:t>
      </w:r>
      <w:r w:rsidR="00B07BD1">
        <w:t xml:space="preserve"> </w:t>
      </w:r>
      <w:r w:rsidR="001515A9" w:rsidRPr="00B07BD1">
        <w:rPr>
          <w:lang w:val="en-US"/>
        </w:rPr>
        <w:t xml:space="preserve">If </w:t>
      </w:r>
      <w:r w:rsidR="001515A9">
        <w:rPr>
          <w:lang w:val="en-US"/>
        </w:rPr>
        <w:t>ChristianSteven</w:t>
      </w:r>
      <w:r w:rsidR="001515A9" w:rsidRPr="00B07BD1">
        <w:rPr>
          <w:lang w:val="en-US"/>
        </w:rPr>
        <w:t xml:space="preserve"> brings a legal action or engages a collection agency to collect past due amounts from </w:t>
      </w:r>
      <w:r w:rsidR="00E7587B">
        <w:rPr>
          <w:lang w:val="en-US"/>
        </w:rPr>
        <w:t>Customer</w:t>
      </w:r>
      <w:r w:rsidR="001515A9" w:rsidRPr="00B07BD1">
        <w:rPr>
          <w:lang w:val="en-US"/>
        </w:rPr>
        <w:t xml:space="preserve">, </w:t>
      </w:r>
      <w:r w:rsidR="00E7587B">
        <w:rPr>
          <w:lang w:val="en-US"/>
        </w:rPr>
        <w:t>Customer</w:t>
      </w:r>
      <w:r w:rsidR="001515A9" w:rsidRPr="00B07BD1">
        <w:rPr>
          <w:lang w:val="en-US"/>
        </w:rPr>
        <w:t xml:space="preserve"> must also pay </w:t>
      </w:r>
      <w:r w:rsidR="001515A9">
        <w:rPr>
          <w:lang w:val="en-US"/>
        </w:rPr>
        <w:t>ChristianSteven’s</w:t>
      </w:r>
      <w:r w:rsidR="001515A9" w:rsidRPr="00B07BD1">
        <w:rPr>
          <w:lang w:val="en-US"/>
        </w:rPr>
        <w:t xml:space="preserve"> reasonable costs of collection, including attorney fees and court costs.</w:t>
      </w:r>
    </w:p>
    <w:p w14:paraId="4FFEF8A7" w14:textId="77777777" w:rsidR="00D05868" w:rsidRPr="008E33D8" w:rsidRDefault="00D05868" w:rsidP="002420A0">
      <w:pPr>
        <w:pStyle w:val="ListParagraph"/>
        <w:numPr>
          <w:ilvl w:val="0"/>
          <w:numId w:val="2"/>
        </w:numPr>
        <w:spacing w:after="60"/>
        <w:ind w:left="360"/>
        <w:contextualSpacing w:val="0"/>
      </w:pPr>
      <w:r w:rsidRPr="006A35D2">
        <w:rPr>
          <w:b/>
          <w:bCs/>
        </w:rPr>
        <w:t>1</w:t>
      </w:r>
      <w:r w:rsidR="00F66D00">
        <w:rPr>
          <w:b/>
          <w:bCs/>
        </w:rPr>
        <w:t>0</w:t>
      </w:r>
      <w:r w:rsidRPr="006A35D2">
        <w:rPr>
          <w:b/>
          <w:bCs/>
        </w:rPr>
        <w:t>.</w:t>
      </w:r>
      <w:r w:rsidRPr="006A35D2">
        <w:rPr>
          <w:b/>
          <w:bCs/>
        </w:rPr>
        <w:tab/>
        <w:t>LIMITED WARRANTY.</w:t>
      </w:r>
      <w:r w:rsidRPr="008E33D8">
        <w:t xml:space="preserve"> </w:t>
      </w:r>
      <w:r w:rsidR="00B93BB2" w:rsidRPr="008E33D8">
        <w:t>ChristianSteven</w:t>
      </w:r>
      <w:r w:rsidRPr="008E33D8">
        <w:t xml:space="preserve"> warrants to the original purchaser and to no one else that, for a period of thirty (30) days after the</w:t>
      </w:r>
      <w:r w:rsidR="00E7587B">
        <w:t xml:space="preserve"> Effective Date</w:t>
      </w:r>
      <w:r w:rsidRPr="008E33D8">
        <w:t xml:space="preserve">, the media, if any, on which </w:t>
      </w:r>
      <w:r w:rsidR="00B93BB2" w:rsidRPr="008E33D8">
        <w:t>the Software</w:t>
      </w:r>
      <w:r w:rsidR="00532CAC" w:rsidRPr="008E33D8">
        <w:t xml:space="preserve"> </w:t>
      </w:r>
      <w:r w:rsidRPr="008E33D8">
        <w:t xml:space="preserve">is provided to </w:t>
      </w:r>
      <w:r w:rsidR="00C344F2" w:rsidRPr="008E33D8">
        <w:t>the Customer</w:t>
      </w:r>
      <w:r w:rsidRPr="008E33D8">
        <w:t xml:space="preserve">, will be free of defects in materials and workmanship. </w:t>
      </w:r>
      <w:r w:rsidR="00C344F2" w:rsidRPr="008E33D8">
        <w:t>The Customer</w:t>
      </w:r>
      <w:r w:rsidRPr="008E33D8">
        <w:t xml:space="preserve">’s exclusive remedy for breach of this limited warranty is that </w:t>
      </w:r>
      <w:r w:rsidR="00B93BB2" w:rsidRPr="008E33D8">
        <w:t>ChristianSteven</w:t>
      </w:r>
      <w:r w:rsidRPr="008E33D8">
        <w:t xml:space="preserve"> will replace any defective media that is returned to </w:t>
      </w:r>
      <w:r w:rsidR="00B93BB2" w:rsidRPr="008E33D8">
        <w:t>ChristianSteven</w:t>
      </w:r>
      <w:r w:rsidRPr="008E33D8">
        <w:t xml:space="preserve"> (or the Authorised Distributor from whom </w:t>
      </w:r>
      <w:r w:rsidR="00C344F2" w:rsidRPr="008E33D8">
        <w:t>the Customer</w:t>
      </w:r>
      <w:r w:rsidRPr="008E33D8">
        <w:t xml:space="preserve"> acquired </w:t>
      </w:r>
      <w:r w:rsidR="00B93BB2" w:rsidRPr="008E33D8">
        <w:t>the Software</w:t>
      </w:r>
      <w:r w:rsidRPr="008E33D8">
        <w:t xml:space="preserve">) within the thirty (30) day warranty period. Any replacement media will be warranted as provided in this section for the remainder of the original thirty (30) day warranty period or ten (10) days, whichever is longer. This limited warranty does not apply to damage resulting from misuse, abuse or neglect. This limited warranty does not apply to any supplements or updates to </w:t>
      </w:r>
      <w:r w:rsidR="00B93BB2" w:rsidRPr="008E33D8">
        <w:t>the Software</w:t>
      </w:r>
      <w:r w:rsidR="00532CAC" w:rsidRPr="008E33D8">
        <w:t xml:space="preserve"> </w:t>
      </w:r>
      <w:r w:rsidRPr="008E33D8">
        <w:t xml:space="preserve">that are provided to </w:t>
      </w:r>
      <w:r w:rsidR="00C344F2" w:rsidRPr="008E33D8">
        <w:t>the Customer</w:t>
      </w:r>
      <w:r w:rsidRPr="008E33D8">
        <w:t xml:space="preserve"> after expiration of the thirty (30) day warranty period. </w:t>
      </w:r>
    </w:p>
    <w:p w14:paraId="0395F7FD" w14:textId="77777777" w:rsidR="00D05868" w:rsidRPr="008E33D8" w:rsidRDefault="00D05868" w:rsidP="002420A0">
      <w:pPr>
        <w:pStyle w:val="ListParagraph"/>
        <w:numPr>
          <w:ilvl w:val="0"/>
          <w:numId w:val="3"/>
        </w:numPr>
        <w:spacing w:after="60"/>
        <w:ind w:left="360"/>
        <w:contextualSpacing w:val="0"/>
      </w:pPr>
      <w:r w:rsidRPr="006A35D2">
        <w:rPr>
          <w:b/>
          <w:bCs/>
        </w:rPr>
        <w:t>1</w:t>
      </w:r>
      <w:r w:rsidR="00F66D00">
        <w:rPr>
          <w:b/>
          <w:bCs/>
        </w:rPr>
        <w:t>1</w:t>
      </w:r>
      <w:r w:rsidRPr="006A35D2">
        <w:rPr>
          <w:b/>
          <w:bCs/>
        </w:rPr>
        <w:t>.</w:t>
      </w:r>
      <w:r w:rsidRPr="006A35D2">
        <w:rPr>
          <w:b/>
          <w:bCs/>
        </w:rPr>
        <w:tab/>
        <w:t>DISCLAIMER OF WARRANTY.</w:t>
      </w:r>
      <w:r w:rsidRPr="008E33D8">
        <w:t xml:space="preserve"> </w:t>
      </w:r>
      <w:r w:rsidR="00B93BB2" w:rsidRPr="008E33D8">
        <w:t>THE SOFTWARE</w:t>
      </w:r>
      <w:r w:rsidR="00532CAC" w:rsidRPr="008E33D8">
        <w:t xml:space="preserve"> </w:t>
      </w:r>
      <w:r w:rsidRPr="008E33D8">
        <w:t xml:space="preserve">IS PROVIDED “AS IS” AND WITHOUT WARRANTY OF ANY KIND. CHRISTIANSTEVEN HEREBY EXCLUDES AND DISCLAIMS ALL IMPLIED OR STATUTORY WARRANTIES, INCLUDING (WITHOUT LIMITATION) ANY WARRANTIES OF MERCHANTABILITY, FITNESS FOR A PARTICULAR PURPOSE, QUALITY, NON-INFRINGEMENT, TITLE, RESULTS, EFFORTS OR QUIET ENJOYMENT. THERE IS NO WARRANTY THAT </w:t>
      </w:r>
      <w:r w:rsidR="00B93BB2" w:rsidRPr="008E33D8">
        <w:t>THE SOFTWARE</w:t>
      </w:r>
      <w:r w:rsidR="00532CAC" w:rsidRPr="008E33D8">
        <w:t xml:space="preserve"> </w:t>
      </w:r>
      <w:r w:rsidRPr="008E33D8">
        <w:t xml:space="preserve">IS ERROR-FREE OR WILL FUNCTION WITHOUT INTERRUPTION. THE CUSTOMER ASSUMES THE ENTIRE RISK ARISING OUT OF THE PERFORMANCE OR USE OF </w:t>
      </w:r>
      <w:r w:rsidR="00B93BB2" w:rsidRPr="008E33D8">
        <w:t>THE SOFTWARE</w:t>
      </w:r>
      <w:r w:rsidRPr="008E33D8">
        <w:t xml:space="preserve">. TO THE EXTENT THAT CHRISTIANSTEVEN MAY NOT DISCLAIM ANY WARRANTY AS A MATTER OF APPLICABLE LAW, THE SCOPE AND DURATION OF SUCH WARRANTY WILL BE THE MINIMUM PERMITTED UNDER SUCH LAW. </w:t>
      </w:r>
    </w:p>
    <w:p w14:paraId="2B5745CE" w14:textId="62FCD017" w:rsidR="00D05868" w:rsidRPr="008E33D8" w:rsidRDefault="00D05868" w:rsidP="002420A0">
      <w:pPr>
        <w:pStyle w:val="ListParagraph"/>
        <w:numPr>
          <w:ilvl w:val="0"/>
          <w:numId w:val="3"/>
        </w:numPr>
        <w:spacing w:after="60"/>
        <w:ind w:left="360"/>
        <w:contextualSpacing w:val="0"/>
      </w:pPr>
      <w:r w:rsidRPr="006A35D2">
        <w:rPr>
          <w:b/>
          <w:bCs/>
        </w:rPr>
        <w:t>1</w:t>
      </w:r>
      <w:r w:rsidR="00F66D00">
        <w:rPr>
          <w:b/>
          <w:bCs/>
        </w:rPr>
        <w:t>2</w:t>
      </w:r>
      <w:r w:rsidRPr="006A35D2">
        <w:rPr>
          <w:b/>
          <w:bCs/>
        </w:rPr>
        <w:t>.</w:t>
      </w:r>
      <w:r w:rsidRPr="006A35D2">
        <w:rPr>
          <w:b/>
          <w:bCs/>
        </w:rPr>
        <w:tab/>
        <w:t>LIMITATION OF LIABILITY.</w:t>
      </w:r>
      <w:r w:rsidRPr="008E33D8">
        <w:t xml:space="preserve"> IN NO EVENT WILL CHRISTIANSTEVEN</w:t>
      </w:r>
      <w:r w:rsidR="003D3E80">
        <w:t>, ITS SUPPLIERS</w:t>
      </w:r>
      <w:r w:rsidRPr="008E33D8">
        <w:t xml:space="preserve"> OR ITS AUTHORISED DISTRIBUTORS BE LIABLE FOR ANY CONSEQUENTIAL, INDIRECT, EXEMPLARY, PUNITIVE, SPECIAL, OR INCIDENTAL DAMAGES, OR FOR ANY </w:t>
      </w:r>
      <w:r w:rsidR="00274899">
        <w:t xml:space="preserve">SECURITY BREACH, </w:t>
      </w:r>
      <w:r w:rsidRPr="008E33D8">
        <w:t xml:space="preserve">LOST DATA OR LOST PROFITS, ARISING FROM OR RELATING TO THIS AGREEMENT OR THE CUSTOMER’S USE OF OR INABILITY TO USE </w:t>
      </w:r>
      <w:r w:rsidR="00B93BB2" w:rsidRPr="008E33D8">
        <w:t>THE SOFTWARE</w:t>
      </w:r>
      <w:r w:rsidRPr="008E33D8">
        <w:t>, EVEN IF CHRISTIANSTEVEN OR ITS SUPPLIERS HAVE BEEN ADVISED OF THE POSSIBILITY OF SUCH DAMAGES. THE TOTAL CUMULATIVE LIABILITY OF CHRISTIANSTEVEN</w:t>
      </w:r>
      <w:r w:rsidR="003D3E80">
        <w:t>, ITS SUPPLIERS</w:t>
      </w:r>
      <w:r w:rsidRPr="008E33D8">
        <w:t xml:space="preserve"> AND ITS AUTHORISED DISTRIBUTORS IN CONNECTION WITH THIS AGREEMENT AND </w:t>
      </w:r>
      <w:r w:rsidR="00B93BB2" w:rsidRPr="008E33D8">
        <w:t>THE SOFTWARE</w:t>
      </w:r>
      <w:r w:rsidRPr="008E33D8">
        <w:t xml:space="preserve">, WHETHER IN CONTRACT, IN TORT (INCLUDING NEGLIGENCE) OR OTHERWISE, WILL NOT EXCEED THE AMOUNT OF </w:t>
      </w:r>
      <w:r w:rsidR="00B93BB2" w:rsidRPr="008E33D8">
        <w:t>LICENSE</w:t>
      </w:r>
      <w:r w:rsidRPr="008E33D8">
        <w:t xml:space="preserve"> FEES THAT THE CUSTOMER PAID TO USE </w:t>
      </w:r>
      <w:r w:rsidR="00B93BB2" w:rsidRPr="008E33D8">
        <w:t>THE SOFTWARE</w:t>
      </w:r>
      <w:r w:rsidR="00532CAC" w:rsidRPr="008E33D8">
        <w:t xml:space="preserve"> </w:t>
      </w:r>
      <w:r w:rsidRPr="008E33D8">
        <w:t xml:space="preserve">FOR THE PARTICULAR </w:t>
      </w:r>
      <w:r w:rsidR="00B93BB2" w:rsidRPr="008E33D8">
        <w:t>LICENSE</w:t>
      </w:r>
      <w:r w:rsidRPr="008E33D8">
        <w:t xml:space="preserve"> UNDER WHICH LIABILITY HAS ARISEN (NOT INCLUDING FEES FOR SERVICES OR PRODUCTS OTHER THAN </w:t>
      </w:r>
      <w:r w:rsidR="00B93BB2" w:rsidRPr="008E33D8">
        <w:t>THE SOFTWARE</w:t>
      </w:r>
      <w:r w:rsidRPr="008E33D8">
        <w:t xml:space="preserve">). THE EXISTENCE OF MULTIPLE CLAIMS WILL NOT EXPAND THIS LIMIT. CUSTOMER ACKNOWLEDGES THAT THE </w:t>
      </w:r>
      <w:r w:rsidR="00B93BB2" w:rsidRPr="008E33D8">
        <w:t>LICENSE</w:t>
      </w:r>
      <w:r w:rsidRPr="008E33D8">
        <w:t xml:space="preserve"> FEES REFLECT THE ALLOCATION OF RISK SET FORTH IN THIS AGREEMENT AND THAT CHRISTIANSTEVEN WOULD NOT ENTER INTO THIS AGREEMENT WITHOUT THESE LIMITATIONS ON ITS LIABILITY. </w:t>
      </w:r>
      <w:bookmarkStart w:id="0" w:name="OLE_LINK1"/>
      <w:r w:rsidRPr="008E33D8">
        <w:t xml:space="preserve"> THE LIMITATIONS AND EXCLUSIONS OF LIABILITY IN THIS SECTION WILL APPLY EVEN IF AN EXCLUSIVE REMEDY UNDER THIS AGREEMENT HAS FAILED OF ITS ESSENTIAL PURPOSE. </w:t>
      </w:r>
      <w:bookmarkEnd w:id="0"/>
    </w:p>
    <w:p w14:paraId="4E1DBFB5" w14:textId="456D3E41" w:rsidR="00D05868" w:rsidRPr="001515A9" w:rsidRDefault="00D05868" w:rsidP="00804614">
      <w:pPr>
        <w:pStyle w:val="ListParagraph"/>
        <w:numPr>
          <w:ilvl w:val="0"/>
          <w:numId w:val="3"/>
        </w:numPr>
        <w:spacing w:after="60"/>
        <w:ind w:left="360"/>
        <w:contextualSpacing w:val="0"/>
      </w:pPr>
      <w:r w:rsidRPr="00804614">
        <w:rPr>
          <w:b/>
          <w:bCs/>
        </w:rPr>
        <w:t>1</w:t>
      </w:r>
      <w:r w:rsidR="00F66D00" w:rsidRPr="00804614">
        <w:rPr>
          <w:b/>
          <w:bCs/>
        </w:rPr>
        <w:t>3</w:t>
      </w:r>
      <w:r w:rsidRPr="00804614">
        <w:rPr>
          <w:b/>
          <w:bCs/>
        </w:rPr>
        <w:t>.</w:t>
      </w:r>
      <w:r w:rsidRPr="00804614">
        <w:rPr>
          <w:b/>
          <w:bCs/>
        </w:rPr>
        <w:tab/>
        <w:t>TERMINATION.</w:t>
      </w:r>
      <w:r w:rsidRPr="008E33D8">
        <w:t xml:space="preserve"> This Agreement will remain in effect until </w:t>
      </w:r>
      <w:r w:rsidR="00075DAD">
        <w:t xml:space="preserve">it is not renewed (in the case of a subscription license), or in </w:t>
      </w:r>
      <w:r w:rsidR="00A45EFC">
        <w:t>the case of either a perpetual or subscription license</w:t>
      </w:r>
      <w:r w:rsidR="0081326A">
        <w:t>,</w:t>
      </w:r>
      <w:r w:rsidR="00A45EFC">
        <w:t xml:space="preserve"> </w:t>
      </w:r>
      <w:r w:rsidR="00075DAD">
        <w:t xml:space="preserve">is </w:t>
      </w:r>
      <w:r w:rsidRPr="008E33D8">
        <w:t xml:space="preserve">terminated as provided below. </w:t>
      </w:r>
      <w:r w:rsidR="004B2E50">
        <w:t xml:space="preserve"> </w:t>
      </w:r>
      <w:r w:rsidR="004B2E50" w:rsidRPr="004B2E50">
        <w:t>This Agreement may be terminated for cause by either party in the event that the other party commits a material breach of this Agreement and does not cure such breach within thirty (30) days of receipt of written notice specifying such breach and the intent to terminate</w:t>
      </w:r>
      <w:r w:rsidR="004B2E50">
        <w:t xml:space="preserve">.  </w:t>
      </w:r>
      <w:r w:rsidR="00A45EFC">
        <w:t>Upon any non-renewal or termination of this Agreement (subject to the exception for perpetual licenses below), all</w:t>
      </w:r>
      <w:r w:rsidR="00A45EFC" w:rsidRPr="00A45EFC">
        <w:t xml:space="preserve"> license</w:t>
      </w:r>
      <w:r w:rsidR="00A45EFC">
        <w:t>s</w:t>
      </w:r>
      <w:r w:rsidR="00A45EFC" w:rsidRPr="00A45EFC">
        <w:t xml:space="preserve"> and rights granted to Customer </w:t>
      </w:r>
      <w:r w:rsidR="00A45EFC" w:rsidRPr="00A45EFC">
        <w:lastRenderedPageBreak/>
        <w:t>with respect to the Software will terminate, and Customer will immediately discontinue use of the Software and any of Christian Steven’s Confidential Information</w:t>
      </w:r>
      <w:r w:rsidR="000225CD">
        <w:t>,</w:t>
      </w:r>
      <w:r w:rsidR="00A45EFC" w:rsidRPr="00A45EFC">
        <w:t xml:space="preserve"> and</w:t>
      </w:r>
      <w:r w:rsidR="00941200">
        <w:t xml:space="preserve"> further agrees ChristianSteven shall have the right to access Customer’s server and uninstall the Software, or to verify that the Software has been uninstalled and is no longer in use</w:t>
      </w:r>
      <w:r w:rsidR="000225CD">
        <w:t>,</w:t>
      </w:r>
      <w:r w:rsidR="00941200">
        <w:t xml:space="preserve"> and to verify that </w:t>
      </w:r>
      <w:r w:rsidR="00A45EFC" w:rsidRPr="00A45EFC">
        <w:t>any Confidential Information</w:t>
      </w:r>
      <w:r w:rsidR="000225CD">
        <w:t xml:space="preserve"> has</w:t>
      </w:r>
      <w:r w:rsidR="00A45EFC" w:rsidRPr="00A45EFC">
        <w:t xml:space="preserve"> either been returned to ChristianSteven or destroyed in accordance with ChristianSteven's instructions.</w:t>
      </w:r>
      <w:r w:rsidR="00A45EFC">
        <w:t xml:space="preserve">  </w:t>
      </w:r>
      <w:r w:rsidR="000225CD" w:rsidRPr="00610DDD">
        <w:t>Failure to allow such access will mean that Customer is obligated to pay an additional year of license fees</w:t>
      </w:r>
      <w:r w:rsidR="000225CD" w:rsidRPr="004A264B">
        <w:t>.</w:t>
      </w:r>
      <w:r w:rsidR="000225CD">
        <w:t xml:space="preserve">  </w:t>
      </w:r>
      <w:r w:rsidR="00A45EFC">
        <w:t xml:space="preserve">In the case of a perpetual license only, </w:t>
      </w:r>
      <w:r w:rsidR="001369F7" w:rsidRPr="001369F7">
        <w:t xml:space="preserve">provided that Customer has paid the entire license fee, applicable </w:t>
      </w:r>
      <w:r w:rsidR="001369F7">
        <w:t>M</w:t>
      </w:r>
      <w:r w:rsidR="001369F7" w:rsidRPr="001369F7">
        <w:t xml:space="preserve">aintenance and </w:t>
      </w:r>
      <w:r w:rsidR="001369F7">
        <w:t>S</w:t>
      </w:r>
      <w:r w:rsidR="001369F7" w:rsidRPr="001369F7">
        <w:t xml:space="preserve">upport fees, all fees due under any applicable </w:t>
      </w:r>
      <w:r w:rsidR="001369F7">
        <w:t>Professional Services Schedule</w:t>
      </w:r>
      <w:r w:rsidR="001369F7" w:rsidRPr="001369F7">
        <w:t xml:space="preserve">, and any other fees due, then any </w:t>
      </w:r>
      <w:r w:rsidR="00804614">
        <w:t xml:space="preserve">such </w:t>
      </w:r>
      <w:r w:rsidR="001369F7">
        <w:t xml:space="preserve">perpetual </w:t>
      </w:r>
      <w:r w:rsidR="001369F7" w:rsidRPr="001369F7">
        <w:t xml:space="preserve">Software license will survive such termination, </w:t>
      </w:r>
      <w:r w:rsidR="00804614">
        <w:t xml:space="preserve">unless </w:t>
      </w:r>
      <w:r w:rsidR="004B2E50">
        <w:t xml:space="preserve">ChristianSteven </w:t>
      </w:r>
      <w:r w:rsidR="0081326A">
        <w:t xml:space="preserve">has </w:t>
      </w:r>
      <w:r w:rsidR="00804614">
        <w:t xml:space="preserve">terminated this Agreement </w:t>
      </w:r>
      <w:r w:rsidR="004B2E50" w:rsidRPr="004B2E50">
        <w:t xml:space="preserve">due to Customer’s uncured breach of (i) the license terms </w:t>
      </w:r>
      <w:r w:rsidR="004B2E50">
        <w:t>in Section 2 (Grant of License)</w:t>
      </w:r>
      <w:r w:rsidR="00A8030C">
        <w:t>, the</w:t>
      </w:r>
      <w:r w:rsidR="004B2E50">
        <w:t xml:space="preserve"> restrictions in Section 3 (Restrictions) </w:t>
      </w:r>
      <w:r w:rsidR="004B2E50" w:rsidRPr="004B2E50">
        <w:t>above, or (iii) Customer’s confidential</w:t>
      </w:r>
      <w:r w:rsidR="004B2E50">
        <w:t>ity obligations under Section 8 (Confidentiality)</w:t>
      </w:r>
      <w:r w:rsidR="004B2E50" w:rsidRPr="004B2E50">
        <w:t xml:space="preserve"> </w:t>
      </w:r>
      <w:r w:rsidR="004B2E50">
        <w:t>above</w:t>
      </w:r>
      <w:r w:rsidR="004B2E50" w:rsidRPr="004B2E50">
        <w:t xml:space="preserve">, </w:t>
      </w:r>
      <w:r w:rsidR="00804614">
        <w:t xml:space="preserve">in which case such </w:t>
      </w:r>
      <w:r w:rsidR="00F534CB">
        <w:t xml:space="preserve">perpetual </w:t>
      </w:r>
      <w:r w:rsidR="00804614">
        <w:t>license</w:t>
      </w:r>
      <w:r w:rsidR="000F75D1">
        <w:t>(</w:t>
      </w:r>
      <w:r w:rsidR="00804614">
        <w:t>s</w:t>
      </w:r>
      <w:r w:rsidR="000F75D1">
        <w:t>)</w:t>
      </w:r>
      <w:r w:rsidR="00804614">
        <w:t xml:space="preserve"> will not survive termination.</w:t>
      </w:r>
      <w:r w:rsidR="0081326A">
        <w:t xml:space="preserve">  </w:t>
      </w:r>
      <w:r w:rsidR="00E7587B">
        <w:t xml:space="preserve">ChristianSteven’s right to terminate Customer’s perpetual license for any of the reasons set forth in (i), (ii) </w:t>
      </w:r>
      <w:r w:rsidR="00A8030C">
        <w:t>or</w:t>
      </w:r>
      <w:r w:rsidR="00E7587B">
        <w:t xml:space="preserve"> (iii) above will survive any termination of this Agreement by Customer or ChristianSteven.  </w:t>
      </w:r>
      <w:r w:rsidR="004B2E50">
        <w:t>S</w:t>
      </w:r>
      <w:r w:rsidRPr="001515A9">
        <w:t xml:space="preserve">ections </w:t>
      </w:r>
      <w:r w:rsidR="00F17786" w:rsidRPr="003C5413">
        <w:t xml:space="preserve">1, 3, </w:t>
      </w:r>
      <w:r w:rsidR="00661B69">
        <w:t>4</w:t>
      </w:r>
      <w:r w:rsidR="00F17786" w:rsidRPr="003C5413">
        <w:t xml:space="preserve">, 8, </w:t>
      </w:r>
      <w:r w:rsidR="00661B69">
        <w:t>9</w:t>
      </w:r>
      <w:r w:rsidR="00F17786" w:rsidRPr="003C5413">
        <w:t>, 11,</w:t>
      </w:r>
      <w:r w:rsidR="00661B69">
        <w:t xml:space="preserve"> </w:t>
      </w:r>
      <w:r w:rsidR="00F17786" w:rsidRPr="003C5413">
        <w:t>12,</w:t>
      </w:r>
      <w:r w:rsidR="00661B69">
        <w:t xml:space="preserve"> </w:t>
      </w:r>
      <w:r w:rsidR="00F17786" w:rsidRPr="003C5413">
        <w:t>13,</w:t>
      </w:r>
      <w:r w:rsidR="00661B69">
        <w:t xml:space="preserve"> </w:t>
      </w:r>
      <w:r w:rsidR="00F17786" w:rsidRPr="003C5413">
        <w:t>14,</w:t>
      </w:r>
      <w:r w:rsidR="00661B69">
        <w:t xml:space="preserve"> </w:t>
      </w:r>
      <w:r w:rsidR="00F17786" w:rsidRPr="003C5413">
        <w:t>15,</w:t>
      </w:r>
      <w:r w:rsidR="00661B69">
        <w:t xml:space="preserve"> </w:t>
      </w:r>
      <w:r w:rsidR="00F17786" w:rsidRPr="003C5413">
        <w:t xml:space="preserve">17 </w:t>
      </w:r>
      <w:r w:rsidR="00661B69">
        <w:t>and</w:t>
      </w:r>
      <w:r w:rsidR="00F17786" w:rsidRPr="003C5413">
        <w:t xml:space="preserve"> 18</w:t>
      </w:r>
      <w:r w:rsidR="00F17786" w:rsidRPr="001515A9">
        <w:t xml:space="preserve"> </w:t>
      </w:r>
      <w:r w:rsidRPr="001515A9">
        <w:t xml:space="preserve">will survive </w:t>
      </w:r>
      <w:bookmarkStart w:id="1" w:name="OLE_LINK2"/>
      <w:r w:rsidRPr="001515A9">
        <w:t xml:space="preserve">termination of this Agreement for any reason. </w:t>
      </w:r>
    </w:p>
    <w:bookmarkEnd w:id="1"/>
    <w:p w14:paraId="665074B8" w14:textId="77777777" w:rsidR="00D05868" w:rsidRPr="008E33D8" w:rsidRDefault="005F1776" w:rsidP="002420A0">
      <w:pPr>
        <w:spacing w:after="60"/>
        <w:contextualSpacing w:val="0"/>
      </w:pPr>
      <w:r w:rsidRPr="001515A9">
        <w:rPr>
          <w:b/>
          <w:bCs/>
        </w:rPr>
        <w:t>1</w:t>
      </w:r>
      <w:r w:rsidR="00F66D00">
        <w:rPr>
          <w:b/>
          <w:bCs/>
        </w:rPr>
        <w:t>4</w:t>
      </w:r>
      <w:r w:rsidR="00D05868" w:rsidRPr="001515A9">
        <w:rPr>
          <w:b/>
          <w:bCs/>
        </w:rPr>
        <w:t>.</w:t>
      </w:r>
      <w:r w:rsidR="00D05868" w:rsidRPr="008E33D8">
        <w:rPr>
          <w:b/>
          <w:bCs/>
        </w:rPr>
        <w:tab/>
      </w:r>
      <w:r w:rsidR="007117C2">
        <w:rPr>
          <w:b/>
          <w:bCs/>
        </w:rPr>
        <w:t>EXPORT CONTROL</w:t>
      </w:r>
      <w:r w:rsidR="00D05868" w:rsidRPr="008E33D8">
        <w:rPr>
          <w:b/>
          <w:bCs/>
        </w:rPr>
        <w:t>.</w:t>
      </w:r>
      <w:r w:rsidR="00D05868" w:rsidRPr="008E33D8">
        <w:t xml:space="preserve"> The Customer will comply with all applicable export and import control laws and regulations in </w:t>
      </w:r>
      <w:r w:rsidR="00C344F2" w:rsidRPr="008E33D8">
        <w:t>the Customer</w:t>
      </w:r>
      <w:r w:rsidR="00D05868" w:rsidRPr="008E33D8">
        <w:t xml:space="preserve">’s use of </w:t>
      </w:r>
      <w:r w:rsidR="00B93BB2" w:rsidRPr="008E33D8">
        <w:t>the Software</w:t>
      </w:r>
      <w:r w:rsidR="00532CAC" w:rsidRPr="008E33D8">
        <w:t xml:space="preserve"> </w:t>
      </w:r>
      <w:r w:rsidR="00D05868" w:rsidRPr="008E33D8">
        <w:t xml:space="preserve">and, in particular, </w:t>
      </w:r>
      <w:r w:rsidR="00C344F2" w:rsidRPr="008E33D8">
        <w:t>the Customer</w:t>
      </w:r>
      <w:r w:rsidR="00D05868" w:rsidRPr="008E33D8">
        <w:t xml:space="preserve"> will not export or re-export </w:t>
      </w:r>
      <w:r w:rsidR="00B93BB2" w:rsidRPr="008E33D8">
        <w:t>the Software</w:t>
      </w:r>
      <w:r w:rsidR="00532CAC" w:rsidRPr="008E33D8">
        <w:t xml:space="preserve"> </w:t>
      </w:r>
      <w:r w:rsidR="00D05868" w:rsidRPr="008E33D8">
        <w:t xml:space="preserve">without all required government </w:t>
      </w:r>
      <w:r w:rsidR="00B93BB2" w:rsidRPr="008E33D8">
        <w:t>license</w:t>
      </w:r>
      <w:r w:rsidR="00D05868" w:rsidRPr="008E33D8">
        <w:t xml:space="preserve">s. The Customer will defend, indemnify, and hold harmless </w:t>
      </w:r>
      <w:r w:rsidR="00B93BB2" w:rsidRPr="008E33D8">
        <w:t>ChristianSteven</w:t>
      </w:r>
      <w:r w:rsidR="00D05868" w:rsidRPr="008E33D8">
        <w:t xml:space="preserve"> and its suppliers and Authorised Distributors from and against any violation of such laws or regulations by </w:t>
      </w:r>
      <w:r w:rsidR="00C344F2" w:rsidRPr="008E33D8">
        <w:t>the Customer</w:t>
      </w:r>
      <w:r w:rsidR="00D05868" w:rsidRPr="008E33D8">
        <w:t xml:space="preserve">. If any approval or registration of this Agreement is required with government authorities where </w:t>
      </w:r>
      <w:r w:rsidR="00C344F2" w:rsidRPr="008E33D8">
        <w:t>the Customer</w:t>
      </w:r>
      <w:r w:rsidR="00D05868" w:rsidRPr="008E33D8">
        <w:t xml:space="preserve"> resides, </w:t>
      </w:r>
      <w:r w:rsidR="00CD124D">
        <w:t>or uses the Software</w:t>
      </w:r>
      <w:r w:rsidR="00D05868" w:rsidRPr="008E33D8">
        <w:t xml:space="preserve">, then </w:t>
      </w:r>
      <w:r w:rsidR="00C344F2" w:rsidRPr="008E33D8">
        <w:t>the Customer</w:t>
      </w:r>
      <w:r w:rsidR="00D05868" w:rsidRPr="008E33D8">
        <w:t xml:space="preserve"> will secure such approval or registration at its own expense as a condition to its right to use </w:t>
      </w:r>
      <w:r w:rsidR="00B93BB2" w:rsidRPr="008E33D8">
        <w:t>the Software</w:t>
      </w:r>
      <w:r w:rsidR="00532CAC" w:rsidRPr="008E33D8">
        <w:t xml:space="preserve"> </w:t>
      </w:r>
      <w:r w:rsidR="00D05868" w:rsidRPr="008E33D8">
        <w:t xml:space="preserve">under this Agreement. </w:t>
      </w:r>
    </w:p>
    <w:p w14:paraId="379A9B40" w14:textId="77777777" w:rsidR="00D707D0" w:rsidRDefault="005F1776" w:rsidP="002420A0">
      <w:pPr>
        <w:spacing w:after="60"/>
        <w:contextualSpacing w:val="0"/>
      </w:pPr>
      <w:r>
        <w:rPr>
          <w:b/>
          <w:bCs/>
        </w:rPr>
        <w:t>1</w:t>
      </w:r>
      <w:r w:rsidR="00585AD1">
        <w:rPr>
          <w:b/>
          <w:bCs/>
        </w:rPr>
        <w:t>5</w:t>
      </w:r>
      <w:r w:rsidR="00FA252A">
        <w:rPr>
          <w:b/>
          <w:bCs/>
        </w:rPr>
        <w:t>.</w:t>
      </w:r>
      <w:r w:rsidR="007117C2" w:rsidRPr="008E33D8">
        <w:rPr>
          <w:b/>
          <w:bCs/>
        </w:rPr>
        <w:tab/>
      </w:r>
      <w:r w:rsidR="007117C2">
        <w:rPr>
          <w:b/>
          <w:bCs/>
        </w:rPr>
        <w:t>GOVERNMENT USERS</w:t>
      </w:r>
      <w:r w:rsidR="007117C2" w:rsidRPr="008E33D8">
        <w:rPr>
          <w:b/>
          <w:bCs/>
        </w:rPr>
        <w:t>.</w:t>
      </w:r>
      <w:r w:rsidR="00D707D0" w:rsidRPr="00D707D0">
        <w:rPr>
          <w:lang w:val="en-US"/>
        </w:rPr>
        <w:t xml:space="preserve">  The Software is comprised of “commercial items”, “commercial computer software”, and “commercial computer software documentation” as such terms are as defined in FAR 2.101 and DFARS 252.227-7014(a)(1).  The Software is provided to any federal, state or local government agency only subject to the terms and conditions of this Agreement and such additional terms as are agreed by the parties in a properly executed writing and that are consistent with (a) the policies set forth in 48 C.F.R. 12.212 (for federal, state and local civilian agencies); or (b) the policies set forth in 48 C.F.R. 227.7202-1 and 22.7202-3 (for units of the Department of Defense).</w:t>
      </w:r>
    </w:p>
    <w:p w14:paraId="4142A903" w14:textId="77777777" w:rsidR="00D05868" w:rsidRPr="008E33D8" w:rsidRDefault="00585AD1" w:rsidP="002420A0">
      <w:pPr>
        <w:spacing w:after="60"/>
        <w:contextualSpacing w:val="0"/>
        <w:rPr>
          <w:b/>
        </w:rPr>
      </w:pPr>
      <w:r>
        <w:rPr>
          <w:b/>
          <w:bCs/>
        </w:rPr>
        <w:t>16</w:t>
      </w:r>
      <w:r w:rsidR="00D05868" w:rsidRPr="008E33D8">
        <w:rPr>
          <w:b/>
          <w:bCs/>
        </w:rPr>
        <w:t>.</w:t>
      </w:r>
      <w:r w:rsidR="00FA252A">
        <w:tab/>
      </w:r>
      <w:r w:rsidR="001515A9">
        <w:rPr>
          <w:b/>
        </w:rPr>
        <w:t>TRADEMARKS</w:t>
      </w:r>
      <w:r w:rsidR="00D05868" w:rsidRPr="008E33D8">
        <w:rPr>
          <w:b/>
        </w:rPr>
        <w:t xml:space="preserve">. </w:t>
      </w:r>
      <w:r w:rsidR="00D05868" w:rsidRPr="008E33D8">
        <w:t xml:space="preserve">The </w:t>
      </w:r>
      <w:r w:rsidR="007117C2">
        <w:t>C</w:t>
      </w:r>
      <w:r w:rsidR="00D05868" w:rsidRPr="008E33D8">
        <w:t>ustomer agrees that its company name</w:t>
      </w:r>
      <w:r w:rsidR="001515A9">
        <w:t>, trademarks</w:t>
      </w:r>
      <w:r w:rsidR="00D05868" w:rsidRPr="008E33D8">
        <w:t xml:space="preserve"> and logo can be used in ChristianSteven marketing material.  Case </w:t>
      </w:r>
      <w:r w:rsidR="007117C2">
        <w:t>s</w:t>
      </w:r>
      <w:r w:rsidR="00D05868" w:rsidRPr="008E33D8">
        <w:t xml:space="preserve">tudies, </w:t>
      </w:r>
      <w:r w:rsidR="007117C2">
        <w:t>w</w:t>
      </w:r>
      <w:r w:rsidR="00D05868" w:rsidRPr="008E33D8">
        <w:t xml:space="preserve">hite </w:t>
      </w:r>
      <w:r w:rsidR="007117C2">
        <w:t>p</w:t>
      </w:r>
      <w:r w:rsidR="00D05868" w:rsidRPr="008E33D8">
        <w:t xml:space="preserve">apers and other material which require input from the </w:t>
      </w:r>
      <w:r w:rsidR="007117C2">
        <w:t>C</w:t>
      </w:r>
      <w:r w:rsidR="00D05868" w:rsidRPr="008E33D8">
        <w:t xml:space="preserve">ustomer will not be prepared or distributed without the authorisation of the </w:t>
      </w:r>
      <w:r w:rsidR="007117C2">
        <w:t>C</w:t>
      </w:r>
      <w:r w:rsidR="00D05868" w:rsidRPr="008E33D8">
        <w:t>ustomer which will not be unreasonably withheld.</w:t>
      </w:r>
      <w:r w:rsidR="001515A9">
        <w:t xml:space="preserve">  </w:t>
      </w:r>
      <w:r w:rsidR="001515A9" w:rsidRPr="008E33D8">
        <w:t>No rights to use ChristianSteven’s logos or other trademarks are granted under this Agreement. If the Customer would like to use ChristianSteven’s logos or other trademarks, please contact ChristianSteven</w:t>
      </w:r>
      <w:r w:rsidR="001515A9">
        <w:t>.</w:t>
      </w:r>
    </w:p>
    <w:p w14:paraId="355AABDC" w14:textId="77777777" w:rsidR="00D05868" w:rsidRPr="008E33D8" w:rsidRDefault="00585AD1" w:rsidP="002420A0">
      <w:pPr>
        <w:spacing w:after="60"/>
        <w:contextualSpacing w:val="0"/>
      </w:pPr>
      <w:r>
        <w:rPr>
          <w:b/>
          <w:bCs/>
        </w:rPr>
        <w:t>17</w:t>
      </w:r>
      <w:r w:rsidR="00D05868" w:rsidRPr="008E33D8">
        <w:rPr>
          <w:b/>
          <w:bCs/>
        </w:rPr>
        <w:t>.</w:t>
      </w:r>
      <w:r w:rsidR="00D05868" w:rsidRPr="008E33D8">
        <w:rPr>
          <w:b/>
          <w:bCs/>
        </w:rPr>
        <w:tab/>
        <w:t>USE OF CRYSTAL REPORTS AND ASSOCIATED COMPONENTS.</w:t>
      </w:r>
      <w:r w:rsidR="00D05868" w:rsidRPr="008E33D8">
        <w:t xml:space="preserve"> </w:t>
      </w:r>
      <w:r w:rsidR="00532CAC" w:rsidRPr="008E33D8">
        <w:t xml:space="preserve">The Software </w:t>
      </w:r>
      <w:r w:rsidR="00D05868" w:rsidRPr="008E33D8">
        <w:t xml:space="preserve">does not have any Crystal Reports components included in it. </w:t>
      </w:r>
      <w:r w:rsidR="00532CAC" w:rsidRPr="008E33D8">
        <w:t xml:space="preserve">The Software </w:t>
      </w:r>
      <w:r w:rsidR="00D05868" w:rsidRPr="008E33D8">
        <w:t xml:space="preserve">uses the components already existing on </w:t>
      </w:r>
      <w:r w:rsidR="00C344F2" w:rsidRPr="008E33D8">
        <w:t>the Customer</w:t>
      </w:r>
      <w:r w:rsidR="00D05868" w:rsidRPr="008E33D8">
        <w:t xml:space="preserve">’s PC or server. It is </w:t>
      </w:r>
      <w:r w:rsidR="00C344F2" w:rsidRPr="008E33D8">
        <w:t>the Customer</w:t>
      </w:r>
      <w:r w:rsidR="00D05868" w:rsidRPr="008E33D8">
        <w:t xml:space="preserve">’s responsibility to ensure that, in the use of these components, </w:t>
      </w:r>
      <w:r w:rsidR="00C344F2" w:rsidRPr="008E33D8">
        <w:t>the Customer</w:t>
      </w:r>
      <w:r w:rsidR="00D05868" w:rsidRPr="008E33D8">
        <w:t xml:space="preserve"> complies with the Crystal Reports End User </w:t>
      </w:r>
      <w:r w:rsidR="00B93BB2" w:rsidRPr="008E33D8">
        <w:t>License</w:t>
      </w:r>
      <w:r w:rsidR="00D05868" w:rsidRPr="008E33D8">
        <w:t xml:space="preserve"> Agreement. By using </w:t>
      </w:r>
      <w:r w:rsidR="00B93BB2" w:rsidRPr="008E33D8">
        <w:t>the Software</w:t>
      </w:r>
      <w:r w:rsidR="00D05868" w:rsidRPr="008E33D8">
        <w:t xml:space="preserve">, </w:t>
      </w:r>
      <w:r w:rsidR="00C344F2" w:rsidRPr="008E33D8">
        <w:t>the Customer</w:t>
      </w:r>
      <w:r w:rsidR="00D05868" w:rsidRPr="008E33D8">
        <w:t xml:space="preserve"> confirms and takes responsibility for ensuring </w:t>
      </w:r>
      <w:r w:rsidR="00C344F2" w:rsidRPr="008E33D8">
        <w:t>the Customer</w:t>
      </w:r>
      <w:r w:rsidR="00D05868" w:rsidRPr="008E33D8">
        <w:t xml:space="preserve"> obtains the correct Crystal Reports </w:t>
      </w:r>
      <w:r w:rsidR="00B93BB2" w:rsidRPr="008E33D8">
        <w:t>license</w:t>
      </w:r>
      <w:r w:rsidR="00D05868" w:rsidRPr="008E33D8">
        <w:t xml:space="preserve">s for </w:t>
      </w:r>
      <w:r w:rsidR="00C344F2" w:rsidRPr="008E33D8">
        <w:t>the Customer</w:t>
      </w:r>
      <w:r w:rsidR="00D05868" w:rsidRPr="008E33D8">
        <w:t>’s purposes.</w:t>
      </w:r>
    </w:p>
    <w:p w14:paraId="572EC3D2" w14:textId="1A175A16" w:rsidR="002C536A" w:rsidRPr="00C5348B" w:rsidRDefault="00585AD1" w:rsidP="004A264B">
      <w:pPr>
        <w:rPr>
          <w:sz w:val="18"/>
        </w:rPr>
      </w:pPr>
      <w:r>
        <w:rPr>
          <w:b/>
        </w:rPr>
        <w:t>18</w:t>
      </w:r>
      <w:r w:rsidR="006A35D2">
        <w:rPr>
          <w:b/>
        </w:rPr>
        <w:t>.</w:t>
      </w:r>
      <w:r w:rsidR="006A35D2">
        <w:rPr>
          <w:b/>
        </w:rPr>
        <w:tab/>
      </w:r>
      <w:r w:rsidR="007117C2" w:rsidRPr="002420A0">
        <w:rPr>
          <w:b/>
        </w:rPr>
        <w:t>GENERAL.</w:t>
      </w:r>
      <w:r w:rsidR="007117C2" w:rsidRPr="007117C2">
        <w:t xml:space="preserve"> </w:t>
      </w:r>
      <w:r w:rsidR="00515FE6">
        <w:t>T</w:t>
      </w:r>
      <w:r w:rsidR="007117C2" w:rsidRPr="007117C2">
        <w:t xml:space="preserve">his Agreement </w:t>
      </w:r>
      <w:r w:rsidR="00812404">
        <w:t>shall</w:t>
      </w:r>
      <w:r w:rsidR="007117C2" w:rsidRPr="007117C2">
        <w:t xml:space="preserve"> be governed by the laws of the state of North Carolina, USA excluding its conflict of laws provisions</w:t>
      </w:r>
      <w:r w:rsidR="0087318F">
        <w:t>, and each party irrevocably submits to the exclusive jurisdiction of t</w:t>
      </w:r>
      <w:r w:rsidR="007117C2" w:rsidRPr="007117C2">
        <w:t>he federal and state courts located in Mecklenburg County, North Carolina, USA</w:t>
      </w:r>
      <w:r w:rsidR="00812404">
        <w:t xml:space="preserve"> in relation to this Agreement</w:t>
      </w:r>
      <w:r w:rsidR="007117C2" w:rsidRPr="007117C2">
        <w:t>.</w:t>
      </w:r>
      <w:bookmarkStart w:id="2" w:name="_GoBack"/>
      <w:bookmarkEnd w:id="2"/>
      <w:r w:rsidR="00812404">
        <w:t xml:space="preserve"> </w:t>
      </w:r>
      <w:r w:rsidR="007117C2" w:rsidRPr="007117C2">
        <w:t xml:space="preserve">The United Nations Convention on Contracts for the International Sale of Goods and the Uniform Computer Information Transactions Act (USA) do not apply to this Agreement. All notices, under this Agreement must be delivered in writing by courier, by facsimile or by certified or registered mail (postage prepaid and return receipt requested) and shall be effective upon the earlier of receipt or three (3) business days after being deposited in the mail as required above.  The parties hereto are independent contractors.  Nothing in this Agreement shall be deemed to create an agency, employment, partnership, fiduciary or joint venture relationship between the parties.  Neither party will have the power to bind the other or incur obligations on the other’s behalf without the other’s prior written consent.  Licensee may not assign or transfer this Agreement or its rights and obligations under this Agreement.  </w:t>
      </w:r>
      <w:r w:rsidR="000F75D1">
        <w:t xml:space="preserve">ChristianSteven may assign or transfer this Agreement or any rights or obligations herein.  </w:t>
      </w:r>
      <w:r w:rsidR="007117C2" w:rsidRPr="007117C2">
        <w:t xml:space="preserve">Any delay in or failure of performance by either party under this Agreement, other than a failure to pay amounts when due, shall not be considered a breach of this Agreement and shall be excused to the extent caused by any occurrence beyond the reasonable control of such party.  The failure of either party to enforce its rights under this Agreement at any time for any period will not be construed as a waiver of such rights. This Agreement may be amended only by a written document signed by both parties.  If any provision of this Agreement is held invalid or unenforceable, such provision shall be reformed to the extent necessary to make it valid and enforceable and the remaining provisions shall continue in full force and effect.  This Agreement constitutes the complete agreement between the parties and supersedes all prior or contemporaneous agreements or representations, written or oral, concerning the subject matter of this Agreement.  Without limiting the generality of the foregoing, this Agreement will supersede the terms of Licensee’s form of purchase order, acknowledgment or other business forms notwithstanding </w:t>
      </w:r>
      <w:r w:rsidR="00FA252A">
        <w:t>ChristianSteven</w:t>
      </w:r>
      <w:r w:rsidR="007117C2" w:rsidRPr="007117C2">
        <w:t>’s acceptance or acknowledgment of such business forms.  This Agreement may not be modified or amended except in writing signed by a duly authorized representative of each party.</w:t>
      </w:r>
    </w:p>
    <w:p w14:paraId="381B2B87" w14:textId="77777777" w:rsidR="002C536A" w:rsidRDefault="002C536A" w:rsidP="002420A0">
      <w:pPr>
        <w:pStyle w:val="HEAD2"/>
      </w:pPr>
    </w:p>
    <w:p w14:paraId="0561A487" w14:textId="77777777" w:rsidR="00D707D0" w:rsidRDefault="00D707D0">
      <w:pPr>
        <w:pStyle w:val="HEAD2"/>
        <w:sectPr w:rsidR="00D707D0" w:rsidSect="0093269C">
          <w:footerReference w:type="default" r:id="rId11"/>
          <w:pgSz w:w="12240" w:h="15840" w:code="1"/>
          <w:pgMar w:top="1440" w:right="1440" w:bottom="1440" w:left="1440" w:header="720" w:footer="720" w:gutter="0"/>
          <w:cols w:space="720"/>
          <w:docGrid w:linePitch="360"/>
        </w:sectPr>
      </w:pPr>
    </w:p>
    <w:p w14:paraId="0DF1714A" w14:textId="77777777" w:rsidR="00D707D0" w:rsidRDefault="00D707D0" w:rsidP="002420A0">
      <w:pPr>
        <w:pStyle w:val="HEAD2"/>
        <w:jc w:val="center"/>
      </w:pPr>
      <w:r>
        <w:lastRenderedPageBreak/>
        <w:t xml:space="preserve">MAINTENANCE AND SUPPORT </w:t>
      </w:r>
      <w:r w:rsidR="00A3209C">
        <w:t>SCHEDULE</w:t>
      </w:r>
    </w:p>
    <w:p w14:paraId="0293D7BD" w14:textId="77777777" w:rsidR="00A3209C" w:rsidRPr="00717BAA" w:rsidRDefault="00A3209C">
      <w:pPr>
        <w:rPr>
          <w:rFonts w:cs="Arial"/>
          <w:b/>
          <w:szCs w:val="16"/>
          <w:lang w:val="en-US" w:eastAsia="en-US"/>
        </w:rPr>
      </w:pPr>
    </w:p>
    <w:p w14:paraId="7CC81572" w14:textId="38D289FB" w:rsidR="00A3209C" w:rsidRPr="00717BAA" w:rsidRDefault="00A3209C" w:rsidP="00717BAA">
      <w:pPr>
        <w:ind w:left="0" w:firstLine="0"/>
        <w:rPr>
          <w:rFonts w:cs="Arial"/>
          <w:b/>
          <w:szCs w:val="16"/>
          <w:lang w:val="en-US" w:eastAsia="en-US"/>
        </w:rPr>
      </w:pPr>
      <w:r w:rsidRPr="002420A0">
        <w:rPr>
          <w:rFonts w:cs="Arial"/>
          <w:szCs w:val="16"/>
          <w:lang w:val="en-US"/>
        </w:rPr>
        <w:t>This Maintenance and Support Schedule describes the Maintenance and Support services p</w:t>
      </w:r>
      <w:r>
        <w:rPr>
          <w:rFonts w:cs="Arial"/>
          <w:szCs w:val="16"/>
          <w:lang w:val="en-US"/>
        </w:rPr>
        <w:t>rovided by ChristianSteven so</w:t>
      </w:r>
      <w:r w:rsidRPr="002420A0">
        <w:rPr>
          <w:rFonts w:cs="Arial"/>
          <w:szCs w:val="16"/>
          <w:lang w:val="en-US"/>
        </w:rPr>
        <w:t xml:space="preserve"> long as Customer is a Maintenance and Support subscriber.  </w:t>
      </w:r>
      <w:r w:rsidRPr="002420A0">
        <w:rPr>
          <w:rFonts w:cs="Arial"/>
          <w:szCs w:val="16"/>
        </w:rPr>
        <w:t xml:space="preserve">In the event of a conflict between the Agreement and this </w:t>
      </w:r>
      <w:r w:rsidR="002B6490">
        <w:rPr>
          <w:rFonts w:cs="Arial"/>
          <w:szCs w:val="16"/>
        </w:rPr>
        <w:t>Schedule</w:t>
      </w:r>
      <w:r w:rsidRPr="002420A0">
        <w:rPr>
          <w:rFonts w:cs="Arial"/>
          <w:szCs w:val="16"/>
        </w:rPr>
        <w:t>, the terms and conditions set fort</w:t>
      </w:r>
      <w:r w:rsidR="002B6490">
        <w:rPr>
          <w:rFonts w:cs="Arial"/>
          <w:szCs w:val="16"/>
        </w:rPr>
        <w:t xml:space="preserve">h in the Agreement will govern </w:t>
      </w:r>
      <w:r w:rsidRPr="002420A0">
        <w:rPr>
          <w:rFonts w:cs="Arial"/>
          <w:szCs w:val="16"/>
        </w:rPr>
        <w:t xml:space="preserve">unless otherwise expressly overridden by a provision contained in this </w:t>
      </w:r>
      <w:r w:rsidR="002B6490">
        <w:rPr>
          <w:rFonts w:cs="Arial"/>
          <w:szCs w:val="16"/>
        </w:rPr>
        <w:t>Schedule</w:t>
      </w:r>
      <w:r w:rsidRPr="002420A0">
        <w:rPr>
          <w:rFonts w:cs="Arial"/>
          <w:szCs w:val="16"/>
        </w:rPr>
        <w:t xml:space="preserve">.  Capitalized terms used in this </w:t>
      </w:r>
      <w:r w:rsidR="002B6490">
        <w:rPr>
          <w:rFonts w:cs="Arial"/>
          <w:szCs w:val="16"/>
        </w:rPr>
        <w:t>Schedule</w:t>
      </w:r>
      <w:r w:rsidRPr="002420A0">
        <w:rPr>
          <w:rFonts w:cs="Arial"/>
          <w:szCs w:val="16"/>
        </w:rPr>
        <w:t xml:space="preserve"> have the meaning assigned in the Agreement unless otherwise defined herein</w:t>
      </w:r>
      <w:r w:rsidR="00202502">
        <w:rPr>
          <w:rFonts w:cs="Arial"/>
          <w:szCs w:val="16"/>
        </w:rPr>
        <w:t>.</w:t>
      </w:r>
    </w:p>
    <w:p w14:paraId="22EBA191" w14:textId="77777777" w:rsidR="00A3209C" w:rsidRPr="002420A0" w:rsidRDefault="00A3209C">
      <w:pPr>
        <w:rPr>
          <w:rFonts w:cs="Arial"/>
          <w:b/>
          <w:szCs w:val="16"/>
          <w:lang w:val="en-US" w:eastAsia="en-US"/>
        </w:rPr>
      </w:pPr>
    </w:p>
    <w:p w14:paraId="44A1F87D" w14:textId="77777777" w:rsidR="006A35D2" w:rsidRPr="002420A0" w:rsidRDefault="003E1CC2">
      <w:pPr>
        <w:rPr>
          <w:b/>
          <w:lang w:val="en-US" w:eastAsia="en-US"/>
        </w:rPr>
      </w:pPr>
      <w:r w:rsidRPr="002420A0">
        <w:rPr>
          <w:b/>
          <w:lang w:val="en-US" w:eastAsia="en-US"/>
        </w:rPr>
        <w:t>1.</w:t>
      </w:r>
      <w:r w:rsidRPr="002420A0">
        <w:rPr>
          <w:b/>
          <w:lang w:val="en-US" w:eastAsia="en-US"/>
        </w:rPr>
        <w:tab/>
      </w:r>
      <w:r w:rsidR="006A35D2" w:rsidRPr="002420A0">
        <w:rPr>
          <w:b/>
          <w:lang w:val="en-US" w:eastAsia="en-US"/>
        </w:rPr>
        <w:t>Definitions</w:t>
      </w:r>
    </w:p>
    <w:p w14:paraId="14C6B1D3" w14:textId="77777777" w:rsidR="006A35D2" w:rsidRPr="002420A0" w:rsidRDefault="006A35D2">
      <w:pPr>
        <w:rPr>
          <w:lang w:val="en-US" w:eastAsia="en-US"/>
        </w:rPr>
      </w:pPr>
    </w:p>
    <w:p w14:paraId="25A09A09" w14:textId="77777777" w:rsidR="006A35D2" w:rsidRPr="002420A0" w:rsidRDefault="006A35D2" w:rsidP="002420A0">
      <w:pPr>
        <w:pStyle w:val="ListParagraph"/>
        <w:numPr>
          <w:ilvl w:val="0"/>
          <w:numId w:val="5"/>
        </w:numPr>
        <w:rPr>
          <w:lang w:val="en-US" w:eastAsia="en-US"/>
        </w:rPr>
      </w:pPr>
      <w:r w:rsidRPr="002420A0">
        <w:rPr>
          <w:b/>
          <w:lang w:val="en-US" w:eastAsia="en-US"/>
        </w:rPr>
        <w:t xml:space="preserve">“Updates” </w:t>
      </w:r>
      <w:r w:rsidRPr="002420A0">
        <w:rPr>
          <w:lang w:val="en-US" w:eastAsia="en-US"/>
        </w:rPr>
        <w:t xml:space="preserve">shall mean periodic patches and minor releases as designated by the “Z” in the release code “X.Y.Z” designed to correct specific and/or minor errors in the Software and have undergone only a subset of </w:t>
      </w:r>
      <w:r>
        <w:rPr>
          <w:lang w:val="en-US" w:eastAsia="en-US"/>
        </w:rPr>
        <w:t>ChristianSteven</w:t>
      </w:r>
      <w:r w:rsidRPr="002420A0">
        <w:rPr>
          <w:lang w:val="en-US" w:eastAsia="en-US"/>
        </w:rPr>
        <w:t xml:space="preserve">’s full quality assurance and performance testing process needed to verify the correction(s). </w:t>
      </w:r>
    </w:p>
    <w:p w14:paraId="1D420F75" w14:textId="77777777" w:rsidR="006A35D2" w:rsidRPr="002420A0" w:rsidRDefault="006A35D2">
      <w:pPr>
        <w:pStyle w:val="ListParagraph"/>
        <w:numPr>
          <w:ilvl w:val="0"/>
          <w:numId w:val="5"/>
        </w:numPr>
        <w:rPr>
          <w:lang w:val="en-US" w:eastAsia="en-US"/>
        </w:rPr>
      </w:pPr>
      <w:r w:rsidRPr="002420A0">
        <w:rPr>
          <w:b/>
          <w:lang w:val="en-US" w:eastAsia="en-US"/>
        </w:rPr>
        <w:t xml:space="preserve">“Upgrades” </w:t>
      </w:r>
      <w:r w:rsidRPr="002420A0">
        <w:rPr>
          <w:lang w:val="en-US" w:eastAsia="en-US"/>
        </w:rPr>
        <w:t xml:space="preserve">shall mean periodic scheduled releases of the Software as designated by the “Y” in the release code “X.Y.Z”, that may include performance enhancements or incremental features and have undergone </w:t>
      </w:r>
      <w:r>
        <w:rPr>
          <w:lang w:val="en-US" w:eastAsia="en-US"/>
        </w:rPr>
        <w:t>ChristianSteven</w:t>
      </w:r>
      <w:r w:rsidRPr="002420A0">
        <w:rPr>
          <w:lang w:val="en-US" w:eastAsia="en-US"/>
        </w:rPr>
        <w:t>’s full quality assurance and performance testing process designed to provide commercially reasonable assurance that the Upgrade performs according to the applicable specifications (normally documented in a “Read Me” or “Release Note” document in electronic or printed form).</w:t>
      </w:r>
    </w:p>
    <w:p w14:paraId="0A57BA39" w14:textId="77777777" w:rsidR="006A35D2" w:rsidRPr="002420A0" w:rsidRDefault="006A35D2">
      <w:pPr>
        <w:pStyle w:val="ListParagraph"/>
        <w:numPr>
          <w:ilvl w:val="0"/>
          <w:numId w:val="5"/>
        </w:numPr>
        <w:rPr>
          <w:lang w:val="en-US" w:eastAsia="en-US"/>
        </w:rPr>
      </w:pPr>
      <w:r w:rsidRPr="002420A0">
        <w:rPr>
          <w:b/>
          <w:lang w:val="en-US" w:eastAsia="en-US"/>
        </w:rPr>
        <w:t xml:space="preserve">“Major Releases” </w:t>
      </w:r>
      <w:r w:rsidRPr="002420A0">
        <w:rPr>
          <w:lang w:val="en-US" w:eastAsia="en-US"/>
        </w:rPr>
        <w:t xml:space="preserve">shall mean releases that typically occur no more frequently than annually of the Software as designated by the “X” in the release code “X.Y.Z” designed to add major new features and/or algorithms to the Software and have undergone </w:t>
      </w:r>
      <w:r>
        <w:rPr>
          <w:lang w:val="en-US" w:eastAsia="en-US"/>
        </w:rPr>
        <w:t>ChristianSteven</w:t>
      </w:r>
      <w:r w:rsidRPr="002420A0">
        <w:rPr>
          <w:lang w:val="en-US" w:eastAsia="en-US"/>
        </w:rPr>
        <w:t xml:space="preserve">’s full quality assurance and performance testing process.  Major Releases do </w:t>
      </w:r>
      <w:r w:rsidRPr="002420A0">
        <w:rPr>
          <w:u w:val="single"/>
          <w:lang w:val="en-US" w:eastAsia="en-US"/>
        </w:rPr>
        <w:t>not</w:t>
      </w:r>
      <w:r w:rsidRPr="002420A0">
        <w:rPr>
          <w:lang w:val="en-US" w:eastAsia="en-US"/>
        </w:rPr>
        <w:t xml:space="preserve"> include separately priced new modules introduced as a component of the Software during any release cycle nor do Major Releases include New Products.</w:t>
      </w:r>
    </w:p>
    <w:p w14:paraId="628FD174" w14:textId="77777777" w:rsidR="006A35D2" w:rsidRPr="002420A0" w:rsidRDefault="006A35D2">
      <w:pPr>
        <w:pStyle w:val="ListParagraph"/>
        <w:numPr>
          <w:ilvl w:val="0"/>
          <w:numId w:val="5"/>
        </w:numPr>
        <w:rPr>
          <w:lang w:val="en-US" w:eastAsia="en-US"/>
        </w:rPr>
      </w:pPr>
      <w:r w:rsidRPr="002420A0">
        <w:rPr>
          <w:b/>
          <w:lang w:val="en-US" w:eastAsia="en-US"/>
        </w:rPr>
        <w:t xml:space="preserve">“New Products” </w:t>
      </w:r>
      <w:r w:rsidRPr="002420A0">
        <w:rPr>
          <w:lang w:val="en-US" w:eastAsia="en-US"/>
        </w:rPr>
        <w:t xml:space="preserve">shall mean additional functionality that substantially enhances or extends the feature set of the Software or the New Product.  A “New Product” is typically separately priced and packaged by </w:t>
      </w:r>
      <w:r>
        <w:rPr>
          <w:lang w:val="en-US" w:eastAsia="en-US"/>
        </w:rPr>
        <w:t>ChristianSteven</w:t>
      </w:r>
      <w:r w:rsidRPr="002420A0">
        <w:rPr>
          <w:lang w:val="en-US" w:eastAsia="en-US"/>
        </w:rPr>
        <w:t xml:space="preserve"> and may carry a trade name different than that of the Software or may be designated as a new generation of the Software.</w:t>
      </w:r>
    </w:p>
    <w:p w14:paraId="42634A8C" w14:textId="77777777" w:rsidR="006A35D2" w:rsidRPr="002420A0" w:rsidRDefault="006A35D2">
      <w:pPr>
        <w:pStyle w:val="ListParagraph"/>
        <w:numPr>
          <w:ilvl w:val="0"/>
          <w:numId w:val="5"/>
        </w:numPr>
        <w:rPr>
          <w:lang w:val="en-US" w:eastAsia="en-US"/>
        </w:rPr>
      </w:pPr>
      <w:r w:rsidRPr="002420A0">
        <w:rPr>
          <w:b/>
          <w:lang w:val="en-US" w:eastAsia="en-US"/>
        </w:rPr>
        <w:t xml:space="preserve">“Program Errors” </w:t>
      </w:r>
      <w:r w:rsidRPr="002420A0">
        <w:rPr>
          <w:lang w:val="en-US" w:eastAsia="en-US"/>
        </w:rPr>
        <w:t>shall mean one or more reproducible deviations in the standard, unmodified Software from the applicable specifications shown in the Documentation.</w:t>
      </w:r>
    </w:p>
    <w:p w14:paraId="762FBCEA" w14:textId="77777777" w:rsidR="006A35D2" w:rsidRPr="002420A0" w:rsidRDefault="006A35D2">
      <w:pPr>
        <w:pStyle w:val="ListParagraph"/>
        <w:numPr>
          <w:ilvl w:val="0"/>
          <w:numId w:val="5"/>
        </w:numPr>
        <w:rPr>
          <w:lang w:val="en-US" w:eastAsia="en-US"/>
        </w:rPr>
      </w:pPr>
      <w:r w:rsidRPr="002420A0">
        <w:rPr>
          <w:b/>
          <w:lang w:val="en-US" w:eastAsia="en-US"/>
        </w:rPr>
        <w:t xml:space="preserve">“Working Hours” </w:t>
      </w:r>
      <w:r w:rsidRPr="002420A0">
        <w:rPr>
          <w:lang w:val="en-US" w:eastAsia="en-US"/>
        </w:rPr>
        <w:t>and “</w:t>
      </w:r>
      <w:r w:rsidRPr="002420A0">
        <w:rPr>
          <w:b/>
          <w:lang w:val="en-US" w:eastAsia="en-US"/>
        </w:rPr>
        <w:t xml:space="preserve">Working Days” </w:t>
      </w:r>
      <w:r w:rsidRPr="002420A0">
        <w:rPr>
          <w:lang w:val="en-US" w:eastAsia="en-US"/>
        </w:rPr>
        <w:t xml:space="preserve">shall mean Monday through Friday, </w:t>
      </w:r>
      <w:r w:rsidR="00B00C79">
        <w:rPr>
          <w:lang w:val="en-US" w:eastAsia="en-US"/>
        </w:rPr>
        <w:t>during normal business hours in the applicable country</w:t>
      </w:r>
      <w:r w:rsidR="00344CCE">
        <w:rPr>
          <w:lang w:val="en-US" w:eastAsia="en-US"/>
        </w:rPr>
        <w:t xml:space="preserve"> from which ChristianSteven provides the Maintenance and Support services</w:t>
      </w:r>
      <w:r w:rsidRPr="002420A0">
        <w:rPr>
          <w:lang w:val="en-US" w:eastAsia="en-US"/>
        </w:rPr>
        <w:t xml:space="preserve">, excluding weekends and </w:t>
      </w:r>
      <w:r>
        <w:rPr>
          <w:lang w:val="en-US" w:eastAsia="en-US"/>
        </w:rPr>
        <w:t>ChristianSteven</w:t>
      </w:r>
      <w:r w:rsidRPr="002420A0">
        <w:rPr>
          <w:lang w:val="en-US" w:eastAsia="en-US"/>
        </w:rPr>
        <w:t xml:space="preserve"> holidays.</w:t>
      </w:r>
    </w:p>
    <w:p w14:paraId="206F57F8" w14:textId="77777777" w:rsidR="006A35D2" w:rsidRPr="002420A0" w:rsidRDefault="006A35D2">
      <w:pPr>
        <w:rPr>
          <w:lang w:val="en-US" w:eastAsia="en-US"/>
        </w:rPr>
      </w:pPr>
    </w:p>
    <w:p w14:paraId="6A8E7B6A" w14:textId="77777777" w:rsidR="006A35D2" w:rsidRPr="002420A0" w:rsidRDefault="006A35D2">
      <w:pPr>
        <w:rPr>
          <w:b/>
          <w:lang w:val="en-US" w:eastAsia="en-US"/>
        </w:rPr>
      </w:pPr>
      <w:r w:rsidRPr="002420A0">
        <w:rPr>
          <w:b/>
          <w:lang w:val="en-US" w:eastAsia="en-US"/>
        </w:rPr>
        <w:t>2.</w:t>
      </w:r>
      <w:r w:rsidR="003E1CC2" w:rsidRPr="002420A0">
        <w:rPr>
          <w:b/>
          <w:lang w:val="en-US" w:eastAsia="en-US"/>
        </w:rPr>
        <w:tab/>
      </w:r>
      <w:r w:rsidRPr="002420A0">
        <w:rPr>
          <w:b/>
          <w:lang w:val="en-US" w:eastAsia="en-US"/>
        </w:rPr>
        <w:t>Support and Incremental Releases to the Software</w:t>
      </w:r>
    </w:p>
    <w:p w14:paraId="772185CB" w14:textId="77777777" w:rsidR="006A35D2" w:rsidRPr="002420A0" w:rsidRDefault="006A35D2">
      <w:pPr>
        <w:rPr>
          <w:lang w:val="en-US" w:eastAsia="en-US"/>
        </w:rPr>
      </w:pPr>
    </w:p>
    <w:p w14:paraId="5C16B95A" w14:textId="79F21137" w:rsidR="006A35D2" w:rsidRPr="002420A0" w:rsidRDefault="006A35D2" w:rsidP="00717BAA">
      <w:pPr>
        <w:ind w:firstLine="0"/>
        <w:rPr>
          <w:lang w:val="en-US" w:eastAsia="en-US"/>
        </w:rPr>
      </w:pPr>
      <w:r w:rsidRPr="002420A0">
        <w:rPr>
          <w:lang w:val="en-US" w:eastAsia="en-US"/>
        </w:rPr>
        <w:t xml:space="preserve">Subject to the terms and conditions of the Agreement and this </w:t>
      </w:r>
      <w:r w:rsidR="000F75D1">
        <w:rPr>
          <w:lang w:val="en-US" w:eastAsia="en-US"/>
        </w:rPr>
        <w:t>Schedule</w:t>
      </w:r>
      <w:r w:rsidR="00610DDD">
        <w:rPr>
          <w:lang w:val="en-US" w:eastAsia="en-US"/>
        </w:rPr>
        <w:t>,</w:t>
      </w:r>
      <w:r w:rsidRPr="002420A0">
        <w:rPr>
          <w:lang w:val="en-US" w:eastAsia="en-US"/>
        </w:rPr>
        <w:t xml:space="preserve"> and provided (i) </w:t>
      </w:r>
      <w:r>
        <w:rPr>
          <w:lang w:val="en-US" w:eastAsia="en-US"/>
        </w:rPr>
        <w:t>Customer</w:t>
      </w:r>
      <w:r w:rsidRPr="002420A0">
        <w:rPr>
          <w:lang w:val="en-US" w:eastAsia="en-US"/>
        </w:rPr>
        <w:t xml:space="preserve"> is fully paid-up on all applicable Maintenance and Support fees (or subscription fees, if applicable, as set forth </w:t>
      </w:r>
      <w:r w:rsidR="00610DDD">
        <w:rPr>
          <w:lang w:val="en-US" w:eastAsia="en-US"/>
        </w:rPr>
        <w:t>in the applicable order</w:t>
      </w:r>
      <w:r w:rsidRPr="002420A0">
        <w:rPr>
          <w:lang w:val="en-US" w:eastAsia="en-US"/>
        </w:rPr>
        <w:t xml:space="preserve">) and (ii) is not otherwise in breach of this Agreement, </w:t>
      </w:r>
      <w:r>
        <w:rPr>
          <w:lang w:val="en-US" w:eastAsia="en-US"/>
        </w:rPr>
        <w:t>Customer</w:t>
      </w:r>
      <w:r w:rsidRPr="002420A0">
        <w:rPr>
          <w:lang w:val="en-US" w:eastAsia="en-US"/>
        </w:rPr>
        <w:t xml:space="preserve"> will be entitled to receive online support, phone support, and additional releases (Updates, Upgrades and Major Releases) specified </w:t>
      </w:r>
      <w:r w:rsidR="00610DDD">
        <w:rPr>
          <w:lang w:val="en-US" w:eastAsia="en-US"/>
        </w:rPr>
        <w:t>in the applicable order</w:t>
      </w:r>
      <w:r w:rsidRPr="002420A0">
        <w:rPr>
          <w:lang w:val="en-US" w:eastAsia="en-US"/>
        </w:rPr>
        <w:t xml:space="preserve">, on a when-and-if available basis at no additional charge to </w:t>
      </w:r>
      <w:r>
        <w:rPr>
          <w:lang w:val="en-US" w:eastAsia="en-US"/>
        </w:rPr>
        <w:t>Customer</w:t>
      </w:r>
      <w:r w:rsidRPr="002420A0">
        <w:rPr>
          <w:lang w:val="en-US" w:eastAsia="en-US"/>
        </w:rPr>
        <w:t xml:space="preserve">. </w:t>
      </w:r>
      <w:r>
        <w:rPr>
          <w:lang w:val="en-US" w:eastAsia="en-US"/>
        </w:rPr>
        <w:t>Customer</w:t>
      </w:r>
      <w:r w:rsidRPr="002420A0">
        <w:rPr>
          <w:lang w:val="en-US" w:eastAsia="en-US"/>
        </w:rPr>
        <w:t xml:space="preserve">'s IT department (or equivalent department) shall establish and maintain the organization and processes to provide "First Line Support" for the Software directly to users. First Line Support shall include but not be limited to (a) a direct response to users with respect to inquiries concerning the performance, functionality or operation of the Software, (b) a direct response to users with problems or performance deficiencies with the Software, (c) a diagnosis of problems or performance deficiencies of the Software, and (d) a resolution of problems or performance deficiencies of the Software. If after reasonable commercial efforts </w:t>
      </w:r>
      <w:r>
        <w:rPr>
          <w:lang w:val="en-US" w:eastAsia="en-US"/>
        </w:rPr>
        <w:t>Customer</w:t>
      </w:r>
      <w:r w:rsidRPr="002420A0">
        <w:rPr>
          <w:lang w:val="en-US" w:eastAsia="en-US"/>
        </w:rPr>
        <w:t xml:space="preserve">'s IT department is unable to diagnose or resolve problems or performance deficiencies of the Software, then </w:t>
      </w:r>
      <w:r>
        <w:rPr>
          <w:lang w:val="en-US" w:eastAsia="en-US"/>
        </w:rPr>
        <w:t>Customer</w:t>
      </w:r>
      <w:r w:rsidRPr="002420A0">
        <w:rPr>
          <w:lang w:val="en-US" w:eastAsia="en-US"/>
        </w:rPr>
        <w:t xml:space="preserve"> shall contact </w:t>
      </w:r>
      <w:r>
        <w:rPr>
          <w:lang w:val="en-US" w:eastAsia="en-US"/>
        </w:rPr>
        <w:t>ChristianSteven</w:t>
      </w:r>
      <w:r w:rsidRPr="002420A0">
        <w:rPr>
          <w:lang w:val="en-US" w:eastAsia="en-US"/>
        </w:rPr>
        <w:t xml:space="preserve"> for "Second Line Support" and </w:t>
      </w:r>
      <w:r>
        <w:rPr>
          <w:lang w:val="en-US" w:eastAsia="en-US"/>
        </w:rPr>
        <w:t>ChristianSteven</w:t>
      </w:r>
      <w:r w:rsidRPr="002420A0">
        <w:rPr>
          <w:lang w:val="en-US" w:eastAsia="en-US"/>
        </w:rPr>
        <w:t xml:space="preserve"> shall provide such support for the Software. </w:t>
      </w:r>
      <w:r>
        <w:rPr>
          <w:lang w:val="en-US" w:eastAsia="en-US"/>
        </w:rPr>
        <w:t>Customer</w:t>
      </w:r>
      <w:r w:rsidRPr="002420A0">
        <w:rPr>
          <w:lang w:val="en-US" w:eastAsia="en-US"/>
        </w:rPr>
        <w:t xml:space="preserve"> shall provide </w:t>
      </w:r>
      <w:r>
        <w:rPr>
          <w:lang w:val="en-US" w:eastAsia="en-US"/>
        </w:rPr>
        <w:t>ChristianSteven</w:t>
      </w:r>
      <w:r w:rsidRPr="002420A0">
        <w:rPr>
          <w:lang w:val="en-US" w:eastAsia="en-US"/>
        </w:rPr>
        <w:t xml:space="preserve"> with the necessary remote access, consistent with </w:t>
      </w:r>
      <w:r>
        <w:rPr>
          <w:lang w:val="en-US" w:eastAsia="en-US"/>
        </w:rPr>
        <w:t>Customer</w:t>
      </w:r>
      <w:r w:rsidRPr="002420A0">
        <w:rPr>
          <w:lang w:val="en-US" w:eastAsia="en-US"/>
        </w:rPr>
        <w:t xml:space="preserve">’s environment and security policies, to the Software so that </w:t>
      </w:r>
      <w:r>
        <w:rPr>
          <w:lang w:val="en-US" w:eastAsia="en-US"/>
        </w:rPr>
        <w:t>ChristianSteven</w:t>
      </w:r>
      <w:r w:rsidRPr="002420A0">
        <w:rPr>
          <w:lang w:val="en-US" w:eastAsia="en-US"/>
        </w:rPr>
        <w:t xml:space="preserve"> may, at its option, provide remote diagnostic capability. </w:t>
      </w:r>
      <w:r>
        <w:rPr>
          <w:lang w:val="en-US" w:eastAsia="en-US"/>
        </w:rPr>
        <w:t>ChristianSteven</w:t>
      </w:r>
      <w:r w:rsidRPr="002420A0">
        <w:rPr>
          <w:lang w:val="en-US" w:eastAsia="en-US"/>
        </w:rPr>
        <w:t xml:space="preserve"> does not assure performance of the services described herein if such remote access is not provided when requested. </w:t>
      </w:r>
      <w:r>
        <w:rPr>
          <w:lang w:val="en-US" w:eastAsia="en-US"/>
        </w:rPr>
        <w:t>Customer</w:t>
      </w:r>
      <w:r w:rsidRPr="002420A0">
        <w:rPr>
          <w:lang w:val="en-US" w:eastAsia="en-US"/>
        </w:rPr>
        <w:t xml:space="preserve"> may appoint up to two named technical staff to report problems or performance deficiencies to </w:t>
      </w:r>
      <w:r>
        <w:rPr>
          <w:lang w:val="en-US" w:eastAsia="en-US"/>
        </w:rPr>
        <w:t>ChristianSteven</w:t>
      </w:r>
      <w:r w:rsidRPr="002420A0">
        <w:rPr>
          <w:lang w:val="en-US" w:eastAsia="en-US"/>
        </w:rPr>
        <w:t>.</w:t>
      </w:r>
    </w:p>
    <w:p w14:paraId="6ED18E3B" w14:textId="77777777" w:rsidR="006A35D2" w:rsidRPr="002420A0" w:rsidRDefault="006A35D2">
      <w:pPr>
        <w:rPr>
          <w:lang w:val="en-US" w:eastAsia="en-US"/>
        </w:rPr>
      </w:pPr>
    </w:p>
    <w:p w14:paraId="784A53C8" w14:textId="77777777" w:rsidR="006A35D2" w:rsidRPr="002420A0" w:rsidRDefault="002C34AA">
      <w:pPr>
        <w:rPr>
          <w:b/>
          <w:lang w:val="en-US" w:eastAsia="en-US"/>
        </w:rPr>
      </w:pPr>
      <w:r w:rsidRPr="002420A0">
        <w:rPr>
          <w:b/>
          <w:lang w:val="en-US" w:eastAsia="en-US"/>
        </w:rPr>
        <w:t>3.</w:t>
      </w:r>
      <w:r w:rsidRPr="002420A0">
        <w:rPr>
          <w:b/>
          <w:lang w:val="en-US" w:eastAsia="en-US"/>
        </w:rPr>
        <w:tab/>
      </w:r>
      <w:r w:rsidR="006A35D2" w:rsidRPr="002420A0">
        <w:rPr>
          <w:b/>
          <w:lang w:val="en-US" w:eastAsia="en-US"/>
        </w:rPr>
        <w:t>Support for Program Errors</w:t>
      </w:r>
    </w:p>
    <w:p w14:paraId="567D24A7" w14:textId="77777777" w:rsidR="006A35D2" w:rsidRPr="002420A0" w:rsidRDefault="006A35D2">
      <w:pPr>
        <w:rPr>
          <w:lang w:val="en-US" w:eastAsia="en-US"/>
        </w:rPr>
      </w:pPr>
    </w:p>
    <w:p w14:paraId="19F40465" w14:textId="77777777" w:rsidR="006A35D2" w:rsidRPr="002420A0" w:rsidRDefault="006A35D2">
      <w:pPr>
        <w:rPr>
          <w:lang w:val="en-US" w:eastAsia="en-US"/>
        </w:rPr>
      </w:pPr>
      <w:r w:rsidRPr="002420A0">
        <w:rPr>
          <w:lang w:val="en-US" w:eastAsia="en-US"/>
        </w:rPr>
        <w:t>3.1.</w:t>
      </w:r>
      <w:r w:rsidR="003E1CC2">
        <w:rPr>
          <w:lang w:val="en-US" w:eastAsia="en-US"/>
        </w:rPr>
        <w:tab/>
      </w:r>
      <w:r>
        <w:rPr>
          <w:lang w:val="en-US" w:eastAsia="en-US"/>
        </w:rPr>
        <w:t>ChristianSteven</w:t>
      </w:r>
      <w:r w:rsidRPr="002420A0">
        <w:rPr>
          <w:lang w:val="en-US" w:eastAsia="en-US"/>
        </w:rPr>
        <w:t xml:space="preserve"> will provide Second Line Support to </w:t>
      </w:r>
      <w:r>
        <w:rPr>
          <w:lang w:val="en-US" w:eastAsia="en-US"/>
        </w:rPr>
        <w:t>Customer</w:t>
      </w:r>
      <w:r w:rsidRPr="002420A0">
        <w:rPr>
          <w:lang w:val="en-US" w:eastAsia="en-US"/>
        </w:rPr>
        <w:t xml:space="preserve"> for Program Errors not resolved by </w:t>
      </w:r>
      <w:r>
        <w:rPr>
          <w:lang w:val="en-US" w:eastAsia="en-US"/>
        </w:rPr>
        <w:t>Customer</w:t>
      </w:r>
      <w:r w:rsidRPr="002420A0">
        <w:rPr>
          <w:lang w:val="en-US" w:eastAsia="en-US"/>
        </w:rPr>
        <w:t xml:space="preserve"> as described below. As set forth in Section 4.1 below, </w:t>
      </w:r>
      <w:r>
        <w:rPr>
          <w:lang w:val="en-US" w:eastAsia="en-US"/>
        </w:rPr>
        <w:t>ChristianSteven</w:t>
      </w:r>
      <w:r w:rsidRPr="002420A0">
        <w:rPr>
          <w:lang w:val="en-US" w:eastAsia="en-US"/>
        </w:rPr>
        <w:t xml:space="preserve"> has provided </w:t>
      </w:r>
      <w:r>
        <w:rPr>
          <w:lang w:val="en-US" w:eastAsia="en-US"/>
        </w:rPr>
        <w:t>Customer</w:t>
      </w:r>
      <w:r w:rsidRPr="002420A0">
        <w:rPr>
          <w:lang w:val="en-US" w:eastAsia="en-US"/>
        </w:rPr>
        <w:t xml:space="preserve"> with a telephone number and e-mail address that </w:t>
      </w:r>
      <w:r>
        <w:rPr>
          <w:lang w:val="en-US" w:eastAsia="en-US"/>
        </w:rPr>
        <w:t>Customer</w:t>
      </w:r>
      <w:r w:rsidRPr="002420A0">
        <w:rPr>
          <w:lang w:val="en-US" w:eastAsia="en-US"/>
        </w:rPr>
        <w:t xml:space="preserve"> may use to report Program Errors during Working Hours and Working Days. For Priority 1 Program Errors, </w:t>
      </w:r>
      <w:r>
        <w:rPr>
          <w:lang w:val="en-US" w:eastAsia="en-US"/>
        </w:rPr>
        <w:t>Customer</w:t>
      </w:r>
      <w:r w:rsidRPr="002420A0">
        <w:rPr>
          <w:lang w:val="en-US" w:eastAsia="en-US"/>
        </w:rPr>
        <w:t xml:space="preserve"> agrees to notify </w:t>
      </w:r>
      <w:r>
        <w:rPr>
          <w:lang w:val="en-US" w:eastAsia="en-US"/>
        </w:rPr>
        <w:t>ChristianSteven</w:t>
      </w:r>
      <w:r w:rsidRPr="002420A0">
        <w:rPr>
          <w:lang w:val="en-US" w:eastAsia="en-US"/>
        </w:rPr>
        <w:t xml:space="preserve"> via both telephone and e-mail. </w:t>
      </w:r>
      <w:r>
        <w:rPr>
          <w:lang w:val="en-US" w:eastAsia="en-US"/>
        </w:rPr>
        <w:t>ChristianSteven</w:t>
      </w:r>
      <w:r w:rsidRPr="002420A0">
        <w:rPr>
          <w:lang w:val="en-US" w:eastAsia="en-US"/>
        </w:rPr>
        <w:t xml:space="preserve"> will make diligent efforts to correct significant Program Errors that </w:t>
      </w:r>
      <w:r>
        <w:rPr>
          <w:lang w:val="en-US" w:eastAsia="en-US"/>
        </w:rPr>
        <w:t>Customer</w:t>
      </w:r>
      <w:r w:rsidRPr="002420A0">
        <w:rPr>
          <w:lang w:val="en-US" w:eastAsia="en-US"/>
        </w:rPr>
        <w:t xml:space="preserve"> identifies, classifies as to Priority and reports to </w:t>
      </w:r>
      <w:r>
        <w:rPr>
          <w:lang w:val="en-US" w:eastAsia="en-US"/>
        </w:rPr>
        <w:t>ChristianSteven</w:t>
      </w:r>
      <w:r w:rsidRPr="002420A0">
        <w:rPr>
          <w:lang w:val="en-US" w:eastAsia="en-US"/>
        </w:rPr>
        <w:t xml:space="preserve">. If </w:t>
      </w:r>
      <w:r>
        <w:rPr>
          <w:lang w:val="en-US" w:eastAsia="en-US"/>
        </w:rPr>
        <w:t>ChristianSteven</w:t>
      </w:r>
      <w:r w:rsidRPr="002420A0">
        <w:rPr>
          <w:lang w:val="en-US" w:eastAsia="en-US"/>
        </w:rPr>
        <w:t xml:space="preserve"> disagrees with </w:t>
      </w:r>
      <w:r>
        <w:rPr>
          <w:lang w:val="en-US" w:eastAsia="en-US"/>
        </w:rPr>
        <w:t>Customer</w:t>
      </w:r>
      <w:r w:rsidRPr="002420A0">
        <w:rPr>
          <w:lang w:val="en-US" w:eastAsia="en-US"/>
        </w:rPr>
        <w:t xml:space="preserve">'s classification of a Program Error, the parties will meet and resolve the classification in good faith. </w:t>
      </w:r>
      <w:r>
        <w:rPr>
          <w:lang w:val="en-US" w:eastAsia="en-US"/>
        </w:rPr>
        <w:t>Customer</w:t>
      </w:r>
      <w:r w:rsidRPr="002420A0">
        <w:rPr>
          <w:lang w:val="en-US" w:eastAsia="en-US"/>
        </w:rPr>
        <w:t xml:space="preserve"> will provide sufficient information to enable </w:t>
      </w:r>
      <w:r>
        <w:rPr>
          <w:lang w:val="en-US" w:eastAsia="en-US"/>
        </w:rPr>
        <w:t>ChristianSteven</w:t>
      </w:r>
      <w:r w:rsidRPr="002420A0">
        <w:rPr>
          <w:lang w:val="en-US" w:eastAsia="en-US"/>
        </w:rPr>
        <w:t xml:space="preserve"> to duplicate the Program Error.  Unless otherwise agreed in writing by </w:t>
      </w:r>
      <w:r>
        <w:rPr>
          <w:lang w:val="en-US" w:eastAsia="en-US"/>
        </w:rPr>
        <w:t>ChristianSteven</w:t>
      </w:r>
      <w:r w:rsidRPr="002420A0">
        <w:rPr>
          <w:lang w:val="en-US" w:eastAsia="en-US"/>
        </w:rPr>
        <w:t xml:space="preserve">, </w:t>
      </w:r>
      <w:r>
        <w:rPr>
          <w:lang w:val="en-US" w:eastAsia="en-US"/>
        </w:rPr>
        <w:t>ChristianSteven</w:t>
      </w:r>
      <w:r w:rsidRPr="002420A0">
        <w:rPr>
          <w:lang w:val="en-US" w:eastAsia="en-US"/>
        </w:rPr>
        <w:t xml:space="preserve"> will not be required to correct any Program Error caused by: (a) incorporation, attachment of a feature, program, or device to the Software, or any part thereof, by anyone other than </w:t>
      </w:r>
      <w:r>
        <w:rPr>
          <w:lang w:val="en-US" w:eastAsia="en-US"/>
        </w:rPr>
        <w:t>ChristianSteven</w:t>
      </w:r>
      <w:r w:rsidRPr="002420A0">
        <w:rPr>
          <w:lang w:val="en-US" w:eastAsia="en-US"/>
        </w:rPr>
        <w:t xml:space="preserve">; (b) any nonconformance caused by accident, transportation, neglect, misuse, alteration, modification, or enhancement of the Software; (c) </w:t>
      </w:r>
      <w:r>
        <w:rPr>
          <w:lang w:val="en-US" w:eastAsia="en-US"/>
        </w:rPr>
        <w:t>Customer</w:t>
      </w:r>
      <w:r w:rsidRPr="002420A0">
        <w:rPr>
          <w:lang w:val="en-US" w:eastAsia="en-US"/>
        </w:rPr>
        <w:t>'s use of the Software for other than the specific purpose for which the Software is intended under</w:t>
      </w:r>
      <w:r w:rsidR="00A307D0">
        <w:rPr>
          <w:lang w:val="en-US" w:eastAsia="en-US"/>
        </w:rPr>
        <w:t xml:space="preserve"> the terms of this Agreement; (d</w:t>
      </w:r>
      <w:r w:rsidRPr="002420A0">
        <w:rPr>
          <w:lang w:val="en-US" w:eastAsia="en-US"/>
        </w:rPr>
        <w:t xml:space="preserve">) if applicable, </w:t>
      </w:r>
      <w:r>
        <w:rPr>
          <w:lang w:val="en-US" w:eastAsia="en-US"/>
        </w:rPr>
        <w:t>Customer</w:t>
      </w:r>
      <w:r w:rsidRPr="002420A0">
        <w:rPr>
          <w:lang w:val="en-US" w:eastAsia="en-US"/>
        </w:rPr>
        <w:t>'s use of defective media or defective du</w:t>
      </w:r>
      <w:r w:rsidR="00A307D0">
        <w:rPr>
          <w:lang w:val="en-US" w:eastAsia="en-US"/>
        </w:rPr>
        <w:t>plication of the Software; or (e</w:t>
      </w:r>
      <w:r w:rsidRPr="002420A0">
        <w:rPr>
          <w:lang w:val="en-US" w:eastAsia="en-US"/>
        </w:rPr>
        <w:t xml:space="preserve">) </w:t>
      </w:r>
      <w:r>
        <w:rPr>
          <w:lang w:val="en-US" w:eastAsia="en-US"/>
        </w:rPr>
        <w:t>Customer</w:t>
      </w:r>
      <w:r w:rsidRPr="002420A0">
        <w:rPr>
          <w:lang w:val="en-US" w:eastAsia="en-US"/>
        </w:rPr>
        <w:t xml:space="preserve">'s failure to incorporate any Updates, Upgrades or Major Releases previously released by </w:t>
      </w:r>
      <w:r>
        <w:rPr>
          <w:lang w:val="en-US" w:eastAsia="en-US"/>
        </w:rPr>
        <w:t>ChristianSteven</w:t>
      </w:r>
      <w:r w:rsidRPr="002420A0">
        <w:rPr>
          <w:lang w:val="en-US" w:eastAsia="en-US"/>
        </w:rPr>
        <w:t xml:space="preserve"> which corrects such Program Error. </w:t>
      </w:r>
      <w:r>
        <w:rPr>
          <w:lang w:val="en-US" w:eastAsia="en-US"/>
        </w:rPr>
        <w:t>ChristianSteven</w:t>
      </w:r>
      <w:r w:rsidRPr="002420A0">
        <w:rPr>
          <w:lang w:val="en-US" w:eastAsia="en-US"/>
        </w:rPr>
        <w:t xml:space="preserve"> will use diligent efforts to communicate with </w:t>
      </w:r>
      <w:r>
        <w:rPr>
          <w:lang w:val="en-US" w:eastAsia="en-US"/>
        </w:rPr>
        <w:t>Customer</w:t>
      </w:r>
      <w:r w:rsidRPr="002420A0">
        <w:rPr>
          <w:lang w:val="en-US" w:eastAsia="en-US"/>
        </w:rPr>
        <w:t xml:space="preserve"> about the Program Error, via telephone or e-mail within the fo</w:t>
      </w:r>
      <w:r w:rsidR="003E1CC2">
        <w:rPr>
          <w:lang w:val="en-US" w:eastAsia="en-US"/>
        </w:rPr>
        <w:t>llowing targeted response times:</w:t>
      </w:r>
    </w:p>
    <w:p w14:paraId="4159557B" w14:textId="77777777" w:rsidR="006A35D2" w:rsidRDefault="006A35D2">
      <w:pPr>
        <w:rPr>
          <w:lang w:val="en-US" w:eastAsia="en-US"/>
        </w:rPr>
      </w:pPr>
    </w:p>
    <w:p w14:paraId="1B3131C4" w14:textId="77777777" w:rsidR="00A307D0" w:rsidRDefault="00A307D0">
      <w:pPr>
        <w:rPr>
          <w:lang w:val="en-US" w:eastAsia="en-US"/>
        </w:rPr>
      </w:pPr>
    </w:p>
    <w:p w14:paraId="494EFD20" w14:textId="77777777" w:rsidR="00A307D0" w:rsidRPr="002420A0" w:rsidRDefault="00A307D0">
      <w:pPr>
        <w:rPr>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6192"/>
        <w:gridCol w:w="2425"/>
      </w:tblGrid>
      <w:tr w:rsidR="006A35D2" w:rsidRPr="006A35D2" w14:paraId="7F684D81" w14:textId="77777777" w:rsidTr="002420A0">
        <w:tc>
          <w:tcPr>
            <w:tcW w:w="0" w:type="auto"/>
          </w:tcPr>
          <w:p w14:paraId="7651950E" w14:textId="77777777" w:rsidR="006A35D2" w:rsidRPr="002420A0" w:rsidRDefault="006A35D2">
            <w:pPr>
              <w:rPr>
                <w:lang w:val="en-US" w:eastAsia="en-US"/>
              </w:rPr>
            </w:pPr>
            <w:r w:rsidRPr="002420A0">
              <w:rPr>
                <w:lang w:val="en-US" w:eastAsia="en-US"/>
              </w:rPr>
              <w:t>Priority</w:t>
            </w:r>
          </w:p>
        </w:tc>
        <w:tc>
          <w:tcPr>
            <w:tcW w:w="6192" w:type="dxa"/>
          </w:tcPr>
          <w:p w14:paraId="32D03186" w14:textId="77777777" w:rsidR="006A35D2" w:rsidRPr="002420A0" w:rsidRDefault="006A35D2">
            <w:pPr>
              <w:rPr>
                <w:lang w:val="en-US" w:eastAsia="en-US"/>
              </w:rPr>
            </w:pPr>
            <w:r w:rsidRPr="002420A0">
              <w:rPr>
                <w:lang w:val="en-US" w:eastAsia="en-US"/>
              </w:rPr>
              <w:t>Failure Description</w:t>
            </w:r>
          </w:p>
        </w:tc>
        <w:tc>
          <w:tcPr>
            <w:tcW w:w="2425" w:type="dxa"/>
          </w:tcPr>
          <w:p w14:paraId="7808A9D5" w14:textId="77777777" w:rsidR="006A35D2" w:rsidRPr="002420A0" w:rsidRDefault="006A35D2">
            <w:pPr>
              <w:rPr>
                <w:lang w:val="en-US" w:eastAsia="en-US"/>
              </w:rPr>
            </w:pPr>
            <w:r w:rsidRPr="002420A0">
              <w:rPr>
                <w:lang w:val="en-US" w:eastAsia="en-US"/>
              </w:rPr>
              <w:t>Target Response Time</w:t>
            </w:r>
          </w:p>
        </w:tc>
      </w:tr>
      <w:tr w:rsidR="006A35D2" w:rsidRPr="006A35D2" w14:paraId="57269782" w14:textId="77777777" w:rsidTr="002420A0">
        <w:tc>
          <w:tcPr>
            <w:tcW w:w="0" w:type="auto"/>
          </w:tcPr>
          <w:p w14:paraId="5F725B40" w14:textId="77777777" w:rsidR="006A35D2" w:rsidRPr="002420A0" w:rsidRDefault="006A35D2" w:rsidP="002420A0">
            <w:pPr>
              <w:rPr>
                <w:lang w:val="en-US" w:eastAsia="en-US"/>
              </w:rPr>
            </w:pPr>
            <w:r w:rsidRPr="002420A0">
              <w:rPr>
                <w:lang w:val="en-US" w:eastAsia="en-US"/>
              </w:rPr>
              <w:t>1</w:t>
            </w:r>
          </w:p>
        </w:tc>
        <w:tc>
          <w:tcPr>
            <w:tcW w:w="6192" w:type="dxa"/>
          </w:tcPr>
          <w:p w14:paraId="41239D29" w14:textId="77777777" w:rsidR="006A35D2" w:rsidRPr="002420A0" w:rsidRDefault="006A35D2">
            <w:pPr>
              <w:rPr>
                <w:lang w:val="en-US" w:eastAsia="en-US"/>
              </w:rPr>
            </w:pPr>
            <w:r w:rsidRPr="002420A0">
              <w:rPr>
                <w:lang w:val="en-US" w:eastAsia="en-US"/>
              </w:rPr>
              <w:t>Enterprise critical/Software is not functioning</w:t>
            </w:r>
          </w:p>
        </w:tc>
        <w:tc>
          <w:tcPr>
            <w:tcW w:w="2425" w:type="dxa"/>
          </w:tcPr>
          <w:p w14:paraId="0E5111DA" w14:textId="00044219" w:rsidR="006A35D2" w:rsidRPr="002420A0" w:rsidRDefault="001A7CDD">
            <w:pPr>
              <w:rPr>
                <w:lang w:val="en-US" w:eastAsia="en-US"/>
              </w:rPr>
            </w:pPr>
            <w:r>
              <w:rPr>
                <w:lang w:val="en-US" w:eastAsia="en-US"/>
              </w:rPr>
              <w:t>2</w:t>
            </w:r>
            <w:r w:rsidR="006A35D2" w:rsidRPr="002420A0">
              <w:rPr>
                <w:lang w:val="en-US" w:eastAsia="en-US"/>
              </w:rPr>
              <w:t xml:space="preserve"> Working Hours</w:t>
            </w:r>
          </w:p>
        </w:tc>
      </w:tr>
      <w:tr w:rsidR="006A35D2" w:rsidRPr="006A35D2" w14:paraId="4BC6564B" w14:textId="77777777" w:rsidTr="002420A0">
        <w:tc>
          <w:tcPr>
            <w:tcW w:w="0" w:type="auto"/>
          </w:tcPr>
          <w:p w14:paraId="7E8F42B8" w14:textId="77777777" w:rsidR="006A35D2" w:rsidRPr="002420A0" w:rsidRDefault="006A35D2" w:rsidP="002420A0">
            <w:pPr>
              <w:rPr>
                <w:lang w:val="en-US" w:eastAsia="en-US"/>
              </w:rPr>
            </w:pPr>
            <w:r w:rsidRPr="002420A0">
              <w:rPr>
                <w:lang w:val="en-US" w:eastAsia="en-US"/>
              </w:rPr>
              <w:t>2</w:t>
            </w:r>
          </w:p>
        </w:tc>
        <w:tc>
          <w:tcPr>
            <w:tcW w:w="6192" w:type="dxa"/>
          </w:tcPr>
          <w:p w14:paraId="58FF8DA5" w14:textId="77777777" w:rsidR="006A35D2" w:rsidRPr="002420A0" w:rsidRDefault="006A35D2">
            <w:pPr>
              <w:rPr>
                <w:lang w:val="en-US" w:eastAsia="en-US"/>
              </w:rPr>
            </w:pPr>
            <w:r w:rsidRPr="002420A0">
              <w:rPr>
                <w:lang w:val="en-US" w:eastAsia="en-US"/>
              </w:rPr>
              <w:t>Severe impact (Software inconsistency causes significantly decreased productivity, such as periodic work stoppages or feature crashes)</w:t>
            </w:r>
          </w:p>
        </w:tc>
        <w:tc>
          <w:tcPr>
            <w:tcW w:w="2425" w:type="dxa"/>
          </w:tcPr>
          <w:p w14:paraId="5EE9D612" w14:textId="3E685960" w:rsidR="006A35D2" w:rsidRPr="002420A0" w:rsidRDefault="00BA6813">
            <w:pPr>
              <w:rPr>
                <w:lang w:val="en-US" w:eastAsia="en-US"/>
              </w:rPr>
            </w:pPr>
            <w:r>
              <w:rPr>
                <w:lang w:val="en-US" w:eastAsia="en-US"/>
              </w:rPr>
              <w:t>4</w:t>
            </w:r>
            <w:r w:rsidR="006A35D2" w:rsidRPr="002420A0">
              <w:rPr>
                <w:lang w:val="en-US" w:eastAsia="en-US"/>
              </w:rPr>
              <w:t xml:space="preserve"> Working Hours</w:t>
            </w:r>
          </w:p>
        </w:tc>
      </w:tr>
      <w:tr w:rsidR="006A35D2" w:rsidRPr="006A35D2" w14:paraId="77A9D28E" w14:textId="77777777" w:rsidTr="002420A0">
        <w:tc>
          <w:tcPr>
            <w:tcW w:w="0" w:type="auto"/>
          </w:tcPr>
          <w:p w14:paraId="12E9485A" w14:textId="77777777" w:rsidR="006A35D2" w:rsidRPr="002420A0" w:rsidRDefault="006A35D2" w:rsidP="002420A0">
            <w:pPr>
              <w:rPr>
                <w:lang w:val="en-US" w:eastAsia="en-US"/>
              </w:rPr>
            </w:pPr>
            <w:r w:rsidRPr="002420A0">
              <w:rPr>
                <w:lang w:val="en-US" w:eastAsia="en-US"/>
              </w:rPr>
              <w:t>3</w:t>
            </w:r>
          </w:p>
        </w:tc>
        <w:tc>
          <w:tcPr>
            <w:tcW w:w="6192" w:type="dxa"/>
          </w:tcPr>
          <w:p w14:paraId="1A8954A7" w14:textId="77777777" w:rsidR="006A35D2" w:rsidRPr="002420A0" w:rsidRDefault="006A35D2">
            <w:pPr>
              <w:rPr>
                <w:lang w:val="en-US" w:eastAsia="en-US"/>
              </w:rPr>
            </w:pPr>
            <w:r w:rsidRPr="002420A0">
              <w:rPr>
                <w:lang w:val="en-US" w:eastAsia="en-US"/>
              </w:rPr>
              <w:t xml:space="preserve">Degraded operations (Software inconsistency causes some impaired productivity, but </w:t>
            </w:r>
            <w:r>
              <w:rPr>
                <w:lang w:val="en-US" w:eastAsia="en-US"/>
              </w:rPr>
              <w:t>Customer</w:t>
            </w:r>
            <w:r w:rsidRPr="002420A0">
              <w:rPr>
                <w:lang w:val="en-US" w:eastAsia="en-US"/>
              </w:rPr>
              <w:t xml:space="preserve"> can work around problem)</w:t>
            </w:r>
          </w:p>
        </w:tc>
        <w:tc>
          <w:tcPr>
            <w:tcW w:w="2425" w:type="dxa"/>
          </w:tcPr>
          <w:p w14:paraId="218147BD" w14:textId="713E8600" w:rsidR="006A35D2" w:rsidRPr="002420A0" w:rsidRDefault="00BA6813">
            <w:pPr>
              <w:rPr>
                <w:lang w:val="en-US" w:eastAsia="en-US"/>
              </w:rPr>
            </w:pPr>
            <w:r>
              <w:rPr>
                <w:lang w:val="en-US" w:eastAsia="en-US"/>
              </w:rPr>
              <w:t>8</w:t>
            </w:r>
            <w:r w:rsidR="006A35D2" w:rsidRPr="002420A0">
              <w:rPr>
                <w:lang w:val="en-US" w:eastAsia="en-US"/>
              </w:rPr>
              <w:t xml:space="preserve"> Working </w:t>
            </w:r>
            <w:r>
              <w:rPr>
                <w:lang w:val="en-US" w:eastAsia="en-US"/>
              </w:rPr>
              <w:t>Hours</w:t>
            </w:r>
          </w:p>
        </w:tc>
      </w:tr>
      <w:tr w:rsidR="006A35D2" w:rsidRPr="006A35D2" w14:paraId="0F33872D" w14:textId="77777777" w:rsidTr="002420A0">
        <w:tc>
          <w:tcPr>
            <w:tcW w:w="0" w:type="auto"/>
          </w:tcPr>
          <w:p w14:paraId="48FF9AEE" w14:textId="77777777" w:rsidR="006A35D2" w:rsidRPr="002420A0" w:rsidRDefault="006A35D2" w:rsidP="002420A0">
            <w:pPr>
              <w:rPr>
                <w:lang w:val="en-US" w:eastAsia="en-US"/>
              </w:rPr>
            </w:pPr>
            <w:r w:rsidRPr="002420A0">
              <w:rPr>
                <w:lang w:val="en-US" w:eastAsia="en-US"/>
              </w:rPr>
              <w:t>4</w:t>
            </w:r>
          </w:p>
        </w:tc>
        <w:tc>
          <w:tcPr>
            <w:tcW w:w="6192" w:type="dxa"/>
          </w:tcPr>
          <w:p w14:paraId="10E7745B" w14:textId="77777777" w:rsidR="006A35D2" w:rsidRPr="002420A0" w:rsidRDefault="006A35D2">
            <w:pPr>
              <w:rPr>
                <w:lang w:val="en-US" w:eastAsia="en-US"/>
              </w:rPr>
            </w:pPr>
            <w:r w:rsidRPr="002420A0">
              <w:rPr>
                <w:lang w:val="en-US" w:eastAsia="en-US"/>
              </w:rPr>
              <w:t>Minimal impact (Requests for minor changes in Software such as Documentation updates, cosmetic defects or enhancements)</w:t>
            </w:r>
          </w:p>
        </w:tc>
        <w:tc>
          <w:tcPr>
            <w:tcW w:w="2425" w:type="dxa"/>
          </w:tcPr>
          <w:p w14:paraId="1A677D02" w14:textId="06A7A690" w:rsidR="006A35D2" w:rsidRPr="002420A0" w:rsidRDefault="00BA6813">
            <w:pPr>
              <w:rPr>
                <w:lang w:val="en-US" w:eastAsia="en-US"/>
              </w:rPr>
            </w:pPr>
            <w:r>
              <w:rPr>
                <w:lang w:val="en-US" w:eastAsia="en-US"/>
              </w:rPr>
              <w:t>2</w:t>
            </w:r>
            <w:r w:rsidR="006A35D2" w:rsidRPr="002420A0">
              <w:rPr>
                <w:lang w:val="en-US" w:eastAsia="en-US"/>
              </w:rPr>
              <w:t xml:space="preserve"> Working Days</w:t>
            </w:r>
          </w:p>
        </w:tc>
      </w:tr>
    </w:tbl>
    <w:p w14:paraId="46D58DD5" w14:textId="77777777" w:rsidR="006A35D2" w:rsidRPr="002420A0" w:rsidRDefault="006A35D2">
      <w:pPr>
        <w:rPr>
          <w:lang w:val="en-US" w:eastAsia="en-US"/>
        </w:rPr>
      </w:pPr>
    </w:p>
    <w:p w14:paraId="09AEFEF9" w14:textId="77777777" w:rsidR="006A35D2" w:rsidRPr="002420A0" w:rsidRDefault="003E1CC2">
      <w:pPr>
        <w:rPr>
          <w:lang w:val="en-US" w:eastAsia="en-US"/>
        </w:rPr>
      </w:pPr>
      <w:r>
        <w:rPr>
          <w:lang w:val="en-US" w:eastAsia="en-US"/>
        </w:rPr>
        <w:t>3.2.</w:t>
      </w:r>
      <w:r>
        <w:rPr>
          <w:lang w:val="en-US" w:eastAsia="en-US"/>
        </w:rPr>
        <w:tab/>
      </w:r>
      <w:r w:rsidR="006A35D2">
        <w:rPr>
          <w:lang w:val="en-US" w:eastAsia="en-US"/>
        </w:rPr>
        <w:t>ChristianSteven</w:t>
      </w:r>
      <w:r w:rsidR="006A35D2" w:rsidRPr="002420A0">
        <w:rPr>
          <w:lang w:val="en-US" w:eastAsia="en-US"/>
        </w:rPr>
        <w:t xml:space="preserve"> will use diligent efforts to identify defective program code and to resolve each significant Program Error by providing either a reasonable workaround, an object code patch (or equivalent) or a specific action plan for how </w:t>
      </w:r>
      <w:r w:rsidR="006A35D2">
        <w:rPr>
          <w:lang w:val="en-US" w:eastAsia="en-US"/>
        </w:rPr>
        <w:t>ChristianSteven</w:t>
      </w:r>
      <w:r w:rsidR="006A35D2" w:rsidRPr="002420A0">
        <w:rPr>
          <w:lang w:val="en-US" w:eastAsia="en-US"/>
        </w:rPr>
        <w:t xml:space="preserve"> will address the problem and an estimate of how long it will take to rectify the defect.</w:t>
      </w:r>
    </w:p>
    <w:p w14:paraId="19783ABA" w14:textId="77777777" w:rsidR="006A35D2" w:rsidRPr="002420A0" w:rsidRDefault="006A35D2">
      <w:pPr>
        <w:rPr>
          <w:lang w:val="en-US" w:eastAsia="en-US"/>
        </w:rPr>
      </w:pPr>
    </w:p>
    <w:p w14:paraId="3471A1C0" w14:textId="77777777" w:rsidR="006A35D2" w:rsidRPr="002420A0" w:rsidRDefault="003E1CC2">
      <w:pPr>
        <w:rPr>
          <w:lang w:val="en-US" w:eastAsia="en-US"/>
        </w:rPr>
      </w:pPr>
      <w:r>
        <w:rPr>
          <w:lang w:val="en-US" w:eastAsia="en-US"/>
        </w:rPr>
        <w:t>3.3.</w:t>
      </w:r>
      <w:r>
        <w:rPr>
          <w:lang w:val="en-US" w:eastAsia="en-US"/>
        </w:rPr>
        <w:tab/>
      </w:r>
      <w:r w:rsidR="006A35D2">
        <w:rPr>
          <w:lang w:val="en-US" w:eastAsia="en-US"/>
        </w:rPr>
        <w:t>ChristianSteven</w:t>
      </w:r>
      <w:r w:rsidR="006A35D2" w:rsidRPr="002420A0">
        <w:rPr>
          <w:lang w:val="en-US" w:eastAsia="en-US"/>
        </w:rPr>
        <w:t xml:space="preserve"> agrees to support a given revision of the Software until the earlier of: (a) twelve (12) months from the date such revision is superseded by the next sequential Upgrade; or (b) until such revision is superseded by two (2) sequential Upgrades.</w:t>
      </w:r>
    </w:p>
    <w:p w14:paraId="065714BA" w14:textId="77777777" w:rsidR="006A35D2" w:rsidRPr="002420A0" w:rsidRDefault="006A35D2">
      <w:pPr>
        <w:rPr>
          <w:lang w:val="en-US" w:eastAsia="en-US"/>
        </w:rPr>
      </w:pPr>
    </w:p>
    <w:p w14:paraId="55C2CC1B" w14:textId="77777777" w:rsidR="00D707D0" w:rsidRDefault="00BA1629">
      <w:pPr>
        <w:pStyle w:val="HEAD2"/>
      </w:pPr>
      <w:r>
        <w:t>4.</w:t>
      </w:r>
      <w:r>
        <w:tab/>
        <w:t>Additional Functionality</w:t>
      </w:r>
    </w:p>
    <w:p w14:paraId="2D1D0BEA" w14:textId="77777777" w:rsidR="00BA1629" w:rsidRPr="00C5348B" w:rsidRDefault="00BA1629" w:rsidP="004A264B">
      <w:pPr>
        <w:pStyle w:val="HEAD2"/>
        <w:spacing w:after="0" w:line="240" w:lineRule="auto"/>
        <w:ind w:left="0" w:firstLine="0"/>
        <w:contextualSpacing w:val="0"/>
        <w:rPr>
          <w:b w:val="0"/>
        </w:rPr>
      </w:pPr>
    </w:p>
    <w:p w14:paraId="4E5EDD42" w14:textId="0AFA27CC" w:rsidR="00BA1629" w:rsidRPr="004A264B" w:rsidRDefault="00BA1629" w:rsidP="004A264B">
      <w:pPr>
        <w:pStyle w:val="HEAD2"/>
        <w:spacing w:after="0" w:line="240" w:lineRule="auto"/>
        <w:ind w:firstLine="0"/>
        <w:contextualSpacing w:val="0"/>
        <w:rPr>
          <w:b w:val="0"/>
        </w:rPr>
      </w:pPr>
      <w:r w:rsidRPr="00C5348B">
        <w:rPr>
          <w:b w:val="0"/>
        </w:rPr>
        <w:t xml:space="preserve">The Customer may acquire, at then-current prices and terms, additional functionality from ChristianSteven at any time subject to the payment of the module license fee and pro-rata Maintenance and Support fee to cover the period up to the date of the next Maintenance and Support renewal for the existing license. </w:t>
      </w:r>
      <w:r w:rsidRPr="004A264B">
        <w:rPr>
          <w:b w:val="0"/>
        </w:rPr>
        <w:t>The provision of upgrades or other new versions or releases does not expand the Customer’s license rights under this Agreement unless the applicable order or schedule has been updated to include the additional functionality.</w:t>
      </w:r>
    </w:p>
    <w:p w14:paraId="285B113B" w14:textId="77777777" w:rsidR="00D707D0" w:rsidRPr="00C5348B" w:rsidRDefault="00D707D0">
      <w:pPr>
        <w:pStyle w:val="HEAD2"/>
        <w:rPr>
          <w:b w:val="0"/>
        </w:rPr>
      </w:pPr>
    </w:p>
    <w:p w14:paraId="48B0DF9F" w14:textId="77777777" w:rsidR="00D707D0" w:rsidRDefault="00D707D0">
      <w:pPr>
        <w:pStyle w:val="HEAD2"/>
        <w:sectPr w:rsidR="00D707D0" w:rsidSect="0093269C">
          <w:pgSz w:w="12240" w:h="15840" w:code="1"/>
          <w:pgMar w:top="1440" w:right="1440" w:bottom="1440" w:left="1440" w:header="720" w:footer="720" w:gutter="0"/>
          <w:cols w:space="720"/>
          <w:docGrid w:linePitch="360"/>
        </w:sectPr>
      </w:pPr>
    </w:p>
    <w:p w14:paraId="447FB2C6" w14:textId="77777777" w:rsidR="00D707D0" w:rsidRDefault="00D707D0" w:rsidP="002420A0">
      <w:pPr>
        <w:pStyle w:val="HEAD2"/>
        <w:jc w:val="center"/>
      </w:pPr>
      <w:r>
        <w:lastRenderedPageBreak/>
        <w:t xml:space="preserve">PROFESSIONAL SERVICES </w:t>
      </w:r>
      <w:r w:rsidR="00202502">
        <w:t>SCHEDULE</w:t>
      </w:r>
    </w:p>
    <w:p w14:paraId="71FA31DD" w14:textId="77777777" w:rsidR="00D707D0" w:rsidRPr="002420A0" w:rsidRDefault="00D707D0">
      <w:pPr>
        <w:pStyle w:val="HEAD2"/>
      </w:pPr>
    </w:p>
    <w:p w14:paraId="2657E69E" w14:textId="568B7692" w:rsidR="006A35D2" w:rsidRPr="002420A0" w:rsidRDefault="00202502" w:rsidP="002420A0">
      <w:pPr>
        <w:ind w:left="0" w:firstLine="0"/>
        <w:rPr>
          <w:lang w:val="en-US" w:eastAsia="en-US"/>
        </w:rPr>
      </w:pPr>
      <w:r w:rsidRPr="00202502">
        <w:rPr>
          <w:lang w:val="en-US" w:eastAsia="en-US"/>
        </w:rPr>
        <w:t xml:space="preserve">This </w:t>
      </w:r>
      <w:r>
        <w:rPr>
          <w:lang w:val="en-US" w:eastAsia="en-US"/>
        </w:rPr>
        <w:t>Professional Services</w:t>
      </w:r>
      <w:r w:rsidRPr="00202502">
        <w:rPr>
          <w:lang w:val="en-US" w:eastAsia="en-US"/>
        </w:rPr>
        <w:t xml:space="preserve"> Schedule </w:t>
      </w:r>
      <w:r>
        <w:rPr>
          <w:lang w:val="en-US" w:eastAsia="en-US"/>
        </w:rPr>
        <w:t>applies to all Professional Services</w:t>
      </w:r>
      <w:r w:rsidRPr="00202502">
        <w:rPr>
          <w:lang w:val="en-US" w:eastAsia="en-US"/>
        </w:rPr>
        <w:t xml:space="preserve"> provided by ChristianSteven </w:t>
      </w:r>
      <w:r>
        <w:rPr>
          <w:lang w:val="en-US" w:eastAsia="en-US"/>
        </w:rPr>
        <w:t>pursuant to a Statement of Work or other document</w:t>
      </w:r>
      <w:r w:rsidRPr="00202502">
        <w:rPr>
          <w:lang w:val="en-US" w:eastAsia="en-US"/>
        </w:rPr>
        <w:t xml:space="preserve">.  </w:t>
      </w:r>
      <w:r w:rsidRPr="00202502">
        <w:rPr>
          <w:lang w:eastAsia="en-US"/>
        </w:rPr>
        <w:t xml:space="preserve">In the event of a conflict between the Agreement and this </w:t>
      </w:r>
      <w:r w:rsidR="002B6490">
        <w:rPr>
          <w:lang w:eastAsia="en-US"/>
        </w:rPr>
        <w:t>Schedule</w:t>
      </w:r>
      <w:r w:rsidRPr="00202502">
        <w:rPr>
          <w:lang w:eastAsia="en-US"/>
        </w:rPr>
        <w:t xml:space="preserve">, the terms and conditions set forth in the Agreement will govern unless otherwise expressly overridden by a provision contained in this </w:t>
      </w:r>
      <w:r w:rsidR="002B6490">
        <w:rPr>
          <w:lang w:eastAsia="en-US"/>
        </w:rPr>
        <w:t>Schedule</w:t>
      </w:r>
      <w:r w:rsidRPr="00202502">
        <w:rPr>
          <w:lang w:eastAsia="en-US"/>
        </w:rPr>
        <w:t xml:space="preserve">.  Capitalized terms used in this </w:t>
      </w:r>
      <w:r w:rsidR="002B6490">
        <w:rPr>
          <w:lang w:eastAsia="en-US"/>
        </w:rPr>
        <w:t>Schedule</w:t>
      </w:r>
      <w:r w:rsidRPr="00202502">
        <w:rPr>
          <w:lang w:eastAsia="en-US"/>
        </w:rPr>
        <w:t xml:space="preserve"> have the meaning assigned in the Agreement unless otherwise defined herein.</w:t>
      </w:r>
    </w:p>
    <w:p w14:paraId="153714A4" w14:textId="77777777" w:rsidR="006A35D2" w:rsidRPr="002420A0" w:rsidRDefault="006A35D2" w:rsidP="002420A0">
      <w:pPr>
        <w:rPr>
          <w:lang w:val="en-US" w:eastAsia="en-US"/>
        </w:rPr>
      </w:pPr>
    </w:p>
    <w:p w14:paraId="7D1F97DD" w14:textId="77777777" w:rsidR="006A35D2" w:rsidRPr="002420A0" w:rsidRDefault="006A35D2" w:rsidP="002420A0">
      <w:pPr>
        <w:pStyle w:val="ListParagraph"/>
        <w:numPr>
          <w:ilvl w:val="0"/>
          <w:numId w:val="4"/>
        </w:numPr>
        <w:spacing w:after="60"/>
        <w:contextualSpacing w:val="0"/>
        <w:rPr>
          <w:lang w:val="en-US" w:eastAsia="en-US"/>
        </w:rPr>
      </w:pPr>
      <w:r w:rsidRPr="002420A0">
        <w:rPr>
          <w:b/>
          <w:lang w:val="en-US" w:eastAsia="en-US"/>
        </w:rPr>
        <w:t>Services.</w:t>
      </w:r>
      <w:r w:rsidRPr="002420A0">
        <w:rPr>
          <w:lang w:val="en-US" w:eastAsia="en-US"/>
        </w:rPr>
        <w:t xml:space="preserve">  The parties will execute one or more statement(s) of work, each of which will expressly reference this Agreement and will be subject to the terms and conditions described in this Agreement (each a “Statement of Work”).  For each such Statement of Work, </w:t>
      </w:r>
      <w:r w:rsidRPr="006A35D2">
        <w:rPr>
          <w:lang w:val="en-US" w:eastAsia="en-US"/>
        </w:rPr>
        <w:t>ChristianSteven</w:t>
      </w:r>
      <w:r w:rsidRPr="002420A0">
        <w:rPr>
          <w:lang w:val="en-US" w:eastAsia="en-US"/>
        </w:rPr>
        <w:t xml:space="preserve"> will use reasonable commercial efforts to perform the services set forth in such Statement of Work (“Services”) and deliver the deliverables set forth in such Statement of Work (“Deliverables”) in accordance with the schedule specified therein. </w:t>
      </w:r>
    </w:p>
    <w:p w14:paraId="4011F3A5" w14:textId="77777777" w:rsidR="006A35D2" w:rsidRPr="002420A0" w:rsidRDefault="006A35D2" w:rsidP="002420A0">
      <w:pPr>
        <w:pStyle w:val="ListParagraph"/>
        <w:numPr>
          <w:ilvl w:val="0"/>
          <w:numId w:val="4"/>
        </w:numPr>
        <w:spacing w:after="60"/>
        <w:contextualSpacing w:val="0"/>
        <w:rPr>
          <w:b/>
          <w:lang w:val="en-US" w:eastAsia="en-US"/>
        </w:rPr>
      </w:pPr>
      <w:r w:rsidRPr="002420A0">
        <w:rPr>
          <w:b/>
          <w:lang w:val="en-US" w:eastAsia="en-US"/>
        </w:rPr>
        <w:t>Access and Equipment.</w:t>
      </w:r>
      <w:r w:rsidRPr="002420A0">
        <w:rPr>
          <w:lang w:val="en-US" w:eastAsia="en-US"/>
        </w:rPr>
        <w:t xml:space="preserve">  </w:t>
      </w:r>
      <w:r w:rsidR="008A534E">
        <w:rPr>
          <w:lang w:val="en-US" w:eastAsia="en-US"/>
        </w:rPr>
        <w:t>Customer will</w:t>
      </w:r>
      <w:r w:rsidR="008A534E" w:rsidRPr="002420A0">
        <w:rPr>
          <w:lang w:val="en-US" w:eastAsia="en-US"/>
        </w:rPr>
        <w:t xml:space="preserve"> provide </w:t>
      </w:r>
      <w:r w:rsidR="008A534E">
        <w:rPr>
          <w:lang w:val="en-US" w:eastAsia="en-US"/>
        </w:rPr>
        <w:t>ChristianSteven</w:t>
      </w:r>
      <w:r w:rsidR="008A534E" w:rsidRPr="002420A0">
        <w:rPr>
          <w:lang w:val="en-US" w:eastAsia="en-US"/>
        </w:rPr>
        <w:t xml:space="preserve"> with the necessary remote access, consistent with </w:t>
      </w:r>
      <w:r w:rsidR="008A534E">
        <w:rPr>
          <w:lang w:val="en-US" w:eastAsia="en-US"/>
        </w:rPr>
        <w:t>Customer</w:t>
      </w:r>
      <w:r w:rsidR="008A534E" w:rsidRPr="002420A0">
        <w:rPr>
          <w:lang w:val="en-US" w:eastAsia="en-US"/>
        </w:rPr>
        <w:t xml:space="preserve">’s environment and security policies, so that </w:t>
      </w:r>
      <w:r w:rsidR="008A534E">
        <w:rPr>
          <w:lang w:val="en-US" w:eastAsia="en-US"/>
        </w:rPr>
        <w:t>ChristianSteven</w:t>
      </w:r>
      <w:r w:rsidR="008A534E" w:rsidRPr="002420A0">
        <w:rPr>
          <w:lang w:val="en-US" w:eastAsia="en-US"/>
        </w:rPr>
        <w:t xml:space="preserve"> may</w:t>
      </w:r>
      <w:r w:rsidR="008A534E">
        <w:rPr>
          <w:lang w:val="en-US" w:eastAsia="en-US"/>
        </w:rPr>
        <w:t xml:space="preserve"> provide the Services</w:t>
      </w:r>
      <w:r w:rsidR="008A534E" w:rsidRPr="002420A0">
        <w:rPr>
          <w:lang w:val="en-US" w:eastAsia="en-US"/>
        </w:rPr>
        <w:t>.</w:t>
      </w:r>
      <w:r w:rsidR="008A534E">
        <w:rPr>
          <w:lang w:val="en-US" w:eastAsia="en-US"/>
        </w:rPr>
        <w:t xml:space="preserve">  In addition, </w:t>
      </w:r>
      <w:r w:rsidRPr="006A35D2">
        <w:rPr>
          <w:lang w:val="en-US" w:eastAsia="en-US"/>
        </w:rPr>
        <w:t>ChristianSteven</w:t>
      </w:r>
      <w:r w:rsidRPr="002420A0">
        <w:rPr>
          <w:lang w:val="en-US" w:eastAsia="en-US"/>
        </w:rPr>
        <w:t xml:space="preserve"> may require access to </w:t>
      </w:r>
      <w:r w:rsidRPr="006A35D2">
        <w:rPr>
          <w:lang w:val="en-US" w:eastAsia="en-US"/>
        </w:rPr>
        <w:t>Customer</w:t>
      </w:r>
      <w:r w:rsidRPr="002420A0">
        <w:rPr>
          <w:lang w:val="en-US" w:eastAsia="en-US"/>
        </w:rPr>
        <w:t xml:space="preserve">’s premises to provide the Services. </w:t>
      </w:r>
      <w:r w:rsidRPr="006A35D2">
        <w:rPr>
          <w:lang w:val="en-US" w:eastAsia="en-US"/>
        </w:rPr>
        <w:t>Customer</w:t>
      </w:r>
      <w:r w:rsidRPr="002420A0">
        <w:rPr>
          <w:lang w:val="en-US" w:eastAsia="en-US"/>
        </w:rPr>
        <w:t xml:space="preserve"> agrees to allow </w:t>
      </w:r>
      <w:r w:rsidRPr="006A35D2">
        <w:rPr>
          <w:lang w:val="en-US" w:eastAsia="en-US"/>
        </w:rPr>
        <w:t>ChristianSteven</w:t>
      </w:r>
      <w:r w:rsidRPr="002420A0">
        <w:rPr>
          <w:lang w:val="en-US" w:eastAsia="en-US"/>
        </w:rPr>
        <w:t xml:space="preserve"> reasonable access to the premises and reasonable use of equipment, space and basic office services at no charge, as necessary to provide the Services.</w:t>
      </w:r>
    </w:p>
    <w:p w14:paraId="0BBCCC3F" w14:textId="77777777" w:rsidR="006A35D2" w:rsidRPr="002420A0" w:rsidRDefault="006A35D2" w:rsidP="002420A0">
      <w:pPr>
        <w:pStyle w:val="ListParagraph"/>
        <w:numPr>
          <w:ilvl w:val="0"/>
          <w:numId w:val="4"/>
        </w:numPr>
        <w:spacing w:after="60"/>
        <w:contextualSpacing w:val="0"/>
        <w:rPr>
          <w:b/>
          <w:lang w:val="en-US" w:eastAsia="en-US"/>
        </w:rPr>
      </w:pPr>
      <w:r w:rsidRPr="002420A0">
        <w:rPr>
          <w:b/>
          <w:lang w:val="en-US" w:eastAsia="en-US"/>
        </w:rPr>
        <w:t>Cooperation.</w:t>
      </w:r>
      <w:r w:rsidRPr="002420A0">
        <w:rPr>
          <w:lang w:val="en-US" w:eastAsia="en-US"/>
        </w:rPr>
        <w:t xml:space="preserve"> </w:t>
      </w:r>
      <w:r w:rsidRPr="006A35D2">
        <w:rPr>
          <w:lang w:val="en-US" w:eastAsia="en-US"/>
        </w:rPr>
        <w:t>Customer</w:t>
      </w:r>
      <w:r w:rsidRPr="002420A0">
        <w:rPr>
          <w:lang w:val="en-US" w:eastAsia="en-US"/>
        </w:rPr>
        <w:t xml:space="preserve"> shall cooperate with </w:t>
      </w:r>
      <w:r w:rsidRPr="006A35D2">
        <w:rPr>
          <w:lang w:val="en-US" w:eastAsia="en-US"/>
        </w:rPr>
        <w:t>ChristianSteven</w:t>
      </w:r>
      <w:r w:rsidRPr="002420A0">
        <w:rPr>
          <w:lang w:val="en-US" w:eastAsia="en-US"/>
        </w:rPr>
        <w:t xml:space="preserve"> in the performance by </w:t>
      </w:r>
      <w:r w:rsidRPr="006A35D2">
        <w:rPr>
          <w:lang w:val="en-US" w:eastAsia="en-US"/>
        </w:rPr>
        <w:t>ChristianSteven</w:t>
      </w:r>
      <w:r w:rsidRPr="002420A0">
        <w:rPr>
          <w:lang w:val="en-US" w:eastAsia="en-US"/>
        </w:rPr>
        <w:t xml:space="preserve"> of its Services hereunder.  </w:t>
      </w:r>
      <w:r w:rsidRPr="006A35D2">
        <w:rPr>
          <w:lang w:val="en-US" w:eastAsia="en-US"/>
        </w:rPr>
        <w:t>Customer</w:t>
      </w:r>
      <w:r w:rsidRPr="002420A0">
        <w:rPr>
          <w:lang w:val="en-US" w:eastAsia="en-US"/>
        </w:rPr>
        <w:t xml:space="preserve"> shall be responsible for the performance of its employees and agents and for the accuracy and completeness of all data and information provided to </w:t>
      </w:r>
      <w:r w:rsidRPr="006A35D2">
        <w:rPr>
          <w:lang w:val="en-US" w:eastAsia="en-US"/>
        </w:rPr>
        <w:t>ChristianSteven</w:t>
      </w:r>
      <w:r w:rsidRPr="002420A0">
        <w:rPr>
          <w:lang w:val="en-US" w:eastAsia="en-US"/>
        </w:rPr>
        <w:t xml:space="preserve"> for purposes of the performance by </w:t>
      </w:r>
      <w:r w:rsidRPr="006A35D2">
        <w:rPr>
          <w:lang w:val="en-US" w:eastAsia="en-US"/>
        </w:rPr>
        <w:t>ChristianSteven</w:t>
      </w:r>
      <w:r w:rsidRPr="002420A0">
        <w:rPr>
          <w:lang w:val="en-US" w:eastAsia="en-US"/>
        </w:rPr>
        <w:t xml:space="preserve"> of its Services hereunder.</w:t>
      </w:r>
    </w:p>
    <w:p w14:paraId="64F4556A" w14:textId="77777777" w:rsidR="006A35D2" w:rsidRPr="002420A0" w:rsidRDefault="006A35D2" w:rsidP="002420A0">
      <w:pPr>
        <w:pStyle w:val="ListParagraph"/>
        <w:numPr>
          <w:ilvl w:val="0"/>
          <w:numId w:val="4"/>
        </w:numPr>
        <w:spacing w:after="60"/>
        <w:contextualSpacing w:val="0"/>
        <w:rPr>
          <w:b/>
          <w:lang w:val="en-US" w:eastAsia="en-US"/>
        </w:rPr>
      </w:pPr>
      <w:r w:rsidRPr="002420A0">
        <w:rPr>
          <w:b/>
          <w:lang w:val="en-US" w:eastAsia="en-US"/>
        </w:rPr>
        <w:t xml:space="preserve">Billing Procedures </w:t>
      </w:r>
      <w:r w:rsidR="00E2257F">
        <w:rPr>
          <w:b/>
          <w:lang w:val="en-US" w:eastAsia="en-US"/>
        </w:rPr>
        <w:t>a</w:t>
      </w:r>
      <w:r w:rsidRPr="002420A0">
        <w:rPr>
          <w:b/>
          <w:lang w:val="en-US" w:eastAsia="en-US"/>
        </w:rPr>
        <w:t>nd Compensation.</w:t>
      </w:r>
    </w:p>
    <w:p w14:paraId="0C7DBD1F" w14:textId="77777777" w:rsidR="006A35D2" w:rsidRPr="002420A0" w:rsidRDefault="006A35D2" w:rsidP="002420A0">
      <w:pPr>
        <w:pStyle w:val="ListParagraph"/>
        <w:numPr>
          <w:ilvl w:val="1"/>
          <w:numId w:val="4"/>
        </w:numPr>
        <w:spacing w:after="60"/>
        <w:ind w:left="720" w:hanging="360"/>
        <w:contextualSpacing w:val="0"/>
        <w:rPr>
          <w:lang w:val="en-US" w:eastAsia="en-US"/>
        </w:rPr>
      </w:pPr>
      <w:r w:rsidRPr="006A35D2">
        <w:rPr>
          <w:lang w:val="en-US" w:eastAsia="en-US"/>
        </w:rPr>
        <w:t>Customer</w:t>
      </w:r>
      <w:r w:rsidRPr="002420A0">
        <w:rPr>
          <w:lang w:val="en-US" w:eastAsia="en-US"/>
        </w:rPr>
        <w:t xml:space="preserve"> agrees to pay </w:t>
      </w:r>
      <w:r w:rsidRPr="006A35D2">
        <w:rPr>
          <w:lang w:val="en-US" w:eastAsia="en-US"/>
        </w:rPr>
        <w:t>ChristianSteven</w:t>
      </w:r>
      <w:r w:rsidRPr="002420A0">
        <w:rPr>
          <w:lang w:val="en-US" w:eastAsia="en-US"/>
        </w:rPr>
        <w:t xml:space="preserve"> for the Services and the Deliverables in accordance with the pricing listed in the applicable Statement of Work.  </w:t>
      </w:r>
      <w:r w:rsidRPr="006A35D2">
        <w:rPr>
          <w:lang w:val="en-US" w:eastAsia="en-US"/>
        </w:rPr>
        <w:t>Customer</w:t>
      </w:r>
      <w:r w:rsidRPr="002420A0">
        <w:rPr>
          <w:lang w:val="en-US" w:eastAsia="en-US"/>
        </w:rPr>
        <w:t xml:space="preserve"> shall pay </w:t>
      </w:r>
      <w:r w:rsidRPr="006A35D2">
        <w:rPr>
          <w:lang w:val="en-US" w:eastAsia="en-US"/>
        </w:rPr>
        <w:t>ChristianSteven</w:t>
      </w:r>
      <w:r w:rsidRPr="002420A0">
        <w:rPr>
          <w:lang w:val="en-US" w:eastAsia="en-US"/>
        </w:rPr>
        <w:t xml:space="preserve"> the fees incurred and described on such invoice</w:t>
      </w:r>
      <w:r w:rsidR="008A534E">
        <w:rPr>
          <w:lang w:val="en-US" w:eastAsia="en-US"/>
        </w:rPr>
        <w:t xml:space="preserve"> as is further described in the Agreement</w:t>
      </w:r>
      <w:r w:rsidRPr="002420A0">
        <w:rPr>
          <w:lang w:val="en-US" w:eastAsia="en-US"/>
        </w:rPr>
        <w:t>.</w:t>
      </w:r>
    </w:p>
    <w:p w14:paraId="4ECCFA2B" w14:textId="77777777" w:rsidR="006A35D2" w:rsidRPr="002420A0" w:rsidRDefault="006A35D2" w:rsidP="002420A0">
      <w:pPr>
        <w:pStyle w:val="ListParagraph"/>
        <w:numPr>
          <w:ilvl w:val="1"/>
          <w:numId w:val="4"/>
        </w:numPr>
        <w:spacing w:after="60"/>
        <w:ind w:left="720" w:hanging="360"/>
        <w:contextualSpacing w:val="0"/>
        <w:rPr>
          <w:lang w:val="en-US" w:eastAsia="en-US"/>
        </w:rPr>
      </w:pPr>
      <w:r w:rsidRPr="002420A0">
        <w:rPr>
          <w:lang w:val="en-US" w:eastAsia="en-US"/>
        </w:rPr>
        <w:t xml:space="preserve">As necessary, upon submission of a report detailing </w:t>
      </w:r>
      <w:r w:rsidRPr="006A35D2">
        <w:rPr>
          <w:lang w:val="en-US" w:eastAsia="en-US"/>
        </w:rPr>
        <w:t>ChristianSteven</w:t>
      </w:r>
      <w:r w:rsidRPr="002420A0">
        <w:rPr>
          <w:lang w:val="en-US" w:eastAsia="en-US"/>
        </w:rPr>
        <w:t xml:space="preserve">’s reasonable actual out-of-pocket expenses incurred in connection with the Services, </w:t>
      </w:r>
      <w:r w:rsidRPr="006A35D2">
        <w:rPr>
          <w:lang w:val="en-US" w:eastAsia="en-US"/>
        </w:rPr>
        <w:t>Customer</w:t>
      </w:r>
      <w:r w:rsidRPr="002420A0">
        <w:rPr>
          <w:lang w:val="en-US" w:eastAsia="en-US"/>
        </w:rPr>
        <w:t xml:space="preserve"> shall reimburse </w:t>
      </w:r>
      <w:r w:rsidRPr="006A35D2">
        <w:rPr>
          <w:lang w:val="en-US" w:eastAsia="en-US"/>
        </w:rPr>
        <w:t>ChristianSteven</w:t>
      </w:r>
      <w:r w:rsidRPr="002420A0">
        <w:rPr>
          <w:lang w:val="en-US" w:eastAsia="en-US"/>
        </w:rPr>
        <w:t xml:space="preserve"> for reasonable travel and other incidental expenses incurred in connection with the delivery of the Services within thirty (30) days of receipt of such report.</w:t>
      </w:r>
    </w:p>
    <w:p w14:paraId="28A62E65" w14:textId="77777777" w:rsidR="006A35D2" w:rsidRPr="00BA5428" w:rsidRDefault="006A35D2">
      <w:pPr>
        <w:pStyle w:val="ListParagraph"/>
        <w:numPr>
          <w:ilvl w:val="0"/>
          <w:numId w:val="4"/>
        </w:numPr>
        <w:spacing w:after="60"/>
        <w:contextualSpacing w:val="0"/>
        <w:rPr>
          <w:b/>
          <w:lang w:val="en-US" w:eastAsia="en-US"/>
        </w:rPr>
      </w:pPr>
      <w:r w:rsidRPr="00BA5428">
        <w:rPr>
          <w:b/>
          <w:lang w:val="en-US" w:eastAsia="en-US"/>
        </w:rPr>
        <w:t>Term/Termination.</w:t>
      </w:r>
    </w:p>
    <w:p w14:paraId="0A4EAC51" w14:textId="77777777" w:rsidR="006A35D2" w:rsidRPr="002420A0" w:rsidRDefault="006A35D2" w:rsidP="002420A0">
      <w:pPr>
        <w:pStyle w:val="ListParagraph"/>
        <w:numPr>
          <w:ilvl w:val="1"/>
          <w:numId w:val="4"/>
        </w:numPr>
        <w:spacing w:after="60"/>
        <w:ind w:left="720" w:hanging="360"/>
        <w:contextualSpacing w:val="0"/>
        <w:rPr>
          <w:lang w:val="en-US" w:eastAsia="en-US"/>
        </w:rPr>
      </w:pPr>
      <w:r w:rsidRPr="002420A0">
        <w:rPr>
          <w:lang w:val="en-US" w:eastAsia="en-US"/>
        </w:rPr>
        <w:t xml:space="preserve">This Agreement shall commence on the Effective Date and continue until the earlier of the date when (i) all Services have been performed and all Deliverables have been delivered under all applicable Statement(s) of Work; or (ii) this Agreement is terminated as provided below. </w:t>
      </w:r>
    </w:p>
    <w:p w14:paraId="073547D1" w14:textId="77777777" w:rsidR="006A35D2" w:rsidRPr="002420A0" w:rsidRDefault="006A35D2" w:rsidP="002420A0">
      <w:pPr>
        <w:pStyle w:val="ListParagraph"/>
        <w:numPr>
          <w:ilvl w:val="1"/>
          <w:numId w:val="4"/>
        </w:numPr>
        <w:spacing w:after="60"/>
        <w:ind w:left="720" w:hanging="360"/>
        <w:contextualSpacing w:val="0"/>
        <w:rPr>
          <w:lang w:val="en-US" w:eastAsia="en-US"/>
        </w:rPr>
      </w:pPr>
      <w:r w:rsidRPr="002420A0">
        <w:rPr>
          <w:lang w:val="en-US" w:eastAsia="en-US"/>
        </w:rPr>
        <w:t xml:space="preserve">If either party materially breaches this Agreement (including failure to make any payment hereunder), the other party may terminate this Agreement by giving the breaching party thirty (30) days written notice of such breach, unless the breach is cured within the thirty (30) day notice period.  In addition, </w:t>
      </w:r>
      <w:r w:rsidRPr="006A35D2">
        <w:rPr>
          <w:lang w:val="en-US" w:eastAsia="en-US"/>
        </w:rPr>
        <w:t>ChristianSteven</w:t>
      </w:r>
      <w:r w:rsidRPr="002420A0">
        <w:rPr>
          <w:lang w:val="en-US" w:eastAsia="en-US"/>
        </w:rPr>
        <w:t xml:space="preserve"> may terminate this Agreement for convenience at any time upon thirty (30) days written notice to </w:t>
      </w:r>
      <w:r w:rsidRPr="006A35D2">
        <w:rPr>
          <w:lang w:val="en-US" w:eastAsia="en-US"/>
        </w:rPr>
        <w:t>Customer</w:t>
      </w:r>
      <w:r w:rsidRPr="002420A0">
        <w:rPr>
          <w:lang w:val="en-US" w:eastAsia="en-US"/>
        </w:rPr>
        <w:t>.</w:t>
      </w:r>
    </w:p>
    <w:p w14:paraId="2210CCBB" w14:textId="77777777" w:rsidR="006A35D2" w:rsidRPr="002420A0" w:rsidRDefault="006A35D2" w:rsidP="002420A0">
      <w:pPr>
        <w:pStyle w:val="ListParagraph"/>
        <w:numPr>
          <w:ilvl w:val="1"/>
          <w:numId w:val="4"/>
        </w:numPr>
        <w:spacing w:after="60"/>
        <w:ind w:left="720" w:hanging="360"/>
        <w:contextualSpacing w:val="0"/>
        <w:rPr>
          <w:lang w:val="en-US" w:eastAsia="en-US"/>
        </w:rPr>
      </w:pPr>
      <w:r w:rsidRPr="002420A0">
        <w:rPr>
          <w:lang w:val="en-US" w:eastAsia="en-US"/>
        </w:rPr>
        <w:t xml:space="preserve">Upon any expiration or termination of this Agreement, </w:t>
      </w:r>
      <w:r w:rsidRPr="006A35D2">
        <w:rPr>
          <w:lang w:val="en-US" w:eastAsia="en-US"/>
        </w:rPr>
        <w:t>Customer</w:t>
      </w:r>
      <w:r w:rsidRPr="002420A0">
        <w:rPr>
          <w:lang w:val="en-US" w:eastAsia="en-US"/>
        </w:rPr>
        <w:t xml:space="preserve"> agrees to pay </w:t>
      </w:r>
      <w:r w:rsidRPr="006A35D2">
        <w:rPr>
          <w:lang w:val="en-US" w:eastAsia="en-US"/>
        </w:rPr>
        <w:t>ChristianSteven</w:t>
      </w:r>
      <w:r w:rsidRPr="002420A0">
        <w:rPr>
          <w:lang w:val="en-US" w:eastAsia="en-US"/>
        </w:rPr>
        <w:t xml:space="preserve"> all amounts due or accrued as of the date of such expiration or termination.  If </w:t>
      </w:r>
      <w:r w:rsidRPr="006A35D2">
        <w:rPr>
          <w:lang w:val="en-US" w:eastAsia="en-US"/>
        </w:rPr>
        <w:t>ChristianSteven</w:t>
      </w:r>
      <w:r w:rsidRPr="002420A0">
        <w:rPr>
          <w:lang w:val="en-US" w:eastAsia="en-US"/>
        </w:rPr>
        <w:t xml:space="preserve"> terminates this Agreement due to a default by </w:t>
      </w:r>
      <w:r w:rsidRPr="006A35D2">
        <w:rPr>
          <w:lang w:val="en-US" w:eastAsia="en-US"/>
        </w:rPr>
        <w:t>Customer</w:t>
      </w:r>
      <w:r w:rsidRPr="002420A0">
        <w:rPr>
          <w:lang w:val="en-US" w:eastAsia="en-US"/>
        </w:rPr>
        <w:t xml:space="preserve">, </w:t>
      </w:r>
      <w:r w:rsidRPr="006A35D2">
        <w:rPr>
          <w:lang w:val="en-US" w:eastAsia="en-US"/>
        </w:rPr>
        <w:t>Customer</w:t>
      </w:r>
      <w:r w:rsidRPr="002420A0">
        <w:rPr>
          <w:lang w:val="en-US" w:eastAsia="en-US"/>
        </w:rPr>
        <w:t xml:space="preserve"> shall immediately return to </w:t>
      </w:r>
      <w:r w:rsidRPr="006A35D2">
        <w:rPr>
          <w:lang w:val="en-US" w:eastAsia="en-US"/>
        </w:rPr>
        <w:t>ChristianSteven</w:t>
      </w:r>
      <w:r w:rsidRPr="002420A0">
        <w:rPr>
          <w:lang w:val="en-US" w:eastAsia="en-US"/>
        </w:rPr>
        <w:t xml:space="preserve">, and cease all further use of, all Deliverables and all copies of any documents, magnetically encoded materials, any software, drawings, flow charts, structure charts, and recording media and other materials furnished to </w:t>
      </w:r>
      <w:r w:rsidRPr="006A35D2">
        <w:rPr>
          <w:lang w:val="en-US" w:eastAsia="en-US"/>
        </w:rPr>
        <w:t>Customer</w:t>
      </w:r>
      <w:r w:rsidRPr="002420A0">
        <w:rPr>
          <w:lang w:val="en-US" w:eastAsia="en-US"/>
        </w:rPr>
        <w:t xml:space="preserve"> or used by </w:t>
      </w:r>
      <w:r w:rsidRPr="006A35D2">
        <w:rPr>
          <w:lang w:val="en-US" w:eastAsia="en-US"/>
        </w:rPr>
        <w:t>ChristianSteven</w:t>
      </w:r>
      <w:r w:rsidRPr="002420A0">
        <w:rPr>
          <w:lang w:val="en-US" w:eastAsia="en-US"/>
        </w:rPr>
        <w:t xml:space="preserve"> in rendering the Services for which full payment has not been made, and any license granted to </w:t>
      </w:r>
      <w:r w:rsidRPr="006A35D2">
        <w:rPr>
          <w:lang w:val="en-US" w:eastAsia="en-US"/>
        </w:rPr>
        <w:t>Customer</w:t>
      </w:r>
      <w:r w:rsidRPr="002420A0">
        <w:rPr>
          <w:lang w:val="en-US" w:eastAsia="en-US"/>
        </w:rPr>
        <w:t xml:space="preserve"> for the same shall be revoked.  </w:t>
      </w:r>
      <w:r w:rsidRPr="006A35D2">
        <w:rPr>
          <w:lang w:val="en-US" w:eastAsia="en-US"/>
        </w:rPr>
        <w:t>Customer</w:t>
      </w:r>
      <w:r w:rsidRPr="002420A0">
        <w:rPr>
          <w:lang w:val="en-US" w:eastAsia="en-US"/>
        </w:rPr>
        <w:t xml:space="preserve"> agrees to reassign any rights granted by </w:t>
      </w:r>
      <w:r w:rsidRPr="006A35D2">
        <w:rPr>
          <w:lang w:val="en-US" w:eastAsia="en-US"/>
        </w:rPr>
        <w:t>ChristianSteven</w:t>
      </w:r>
      <w:r w:rsidRPr="002420A0">
        <w:rPr>
          <w:lang w:val="en-US" w:eastAsia="en-US"/>
        </w:rPr>
        <w:t xml:space="preserve"> to </w:t>
      </w:r>
      <w:r w:rsidRPr="006A35D2">
        <w:rPr>
          <w:lang w:val="en-US" w:eastAsia="en-US"/>
        </w:rPr>
        <w:t>Customer</w:t>
      </w:r>
      <w:r w:rsidRPr="002420A0">
        <w:rPr>
          <w:lang w:val="en-US" w:eastAsia="en-US"/>
        </w:rPr>
        <w:t xml:space="preserve"> for the same.  Sections 4 through 9 inclusive shall survive any termination or expiration of this Agreement.</w:t>
      </w:r>
    </w:p>
    <w:p w14:paraId="798AF76C" w14:textId="77777777" w:rsidR="006A35D2" w:rsidRPr="002420A0" w:rsidRDefault="006A35D2" w:rsidP="002420A0">
      <w:pPr>
        <w:pStyle w:val="ListParagraph"/>
        <w:numPr>
          <w:ilvl w:val="0"/>
          <w:numId w:val="4"/>
        </w:numPr>
        <w:spacing w:after="60"/>
        <w:contextualSpacing w:val="0"/>
        <w:rPr>
          <w:b/>
          <w:lang w:val="en-US" w:eastAsia="en-US"/>
        </w:rPr>
      </w:pPr>
      <w:r w:rsidRPr="002420A0">
        <w:rPr>
          <w:b/>
          <w:lang w:val="en-US" w:eastAsia="en-US"/>
        </w:rPr>
        <w:t>Warranty and Disclaimer; Indemnity.</w:t>
      </w:r>
    </w:p>
    <w:p w14:paraId="6342F41A" w14:textId="77777777" w:rsidR="006A35D2" w:rsidRPr="002420A0" w:rsidRDefault="006A35D2" w:rsidP="002420A0">
      <w:pPr>
        <w:pStyle w:val="ListParagraph"/>
        <w:numPr>
          <w:ilvl w:val="1"/>
          <w:numId w:val="4"/>
        </w:numPr>
        <w:spacing w:after="60"/>
        <w:ind w:left="720" w:hanging="360"/>
        <w:contextualSpacing w:val="0"/>
        <w:rPr>
          <w:lang w:val="en-US" w:eastAsia="en-US"/>
        </w:rPr>
      </w:pPr>
      <w:r w:rsidRPr="006A35D2">
        <w:rPr>
          <w:lang w:val="en-US" w:eastAsia="en-US"/>
        </w:rPr>
        <w:t>ChristianSteven</w:t>
      </w:r>
      <w:r w:rsidRPr="002420A0">
        <w:rPr>
          <w:lang w:val="en-US" w:eastAsia="en-US"/>
        </w:rPr>
        <w:t xml:space="preserve"> agrees to perform the Services in a good and workmanlike manner.  </w:t>
      </w:r>
    </w:p>
    <w:p w14:paraId="1A9B6BAE" w14:textId="77777777" w:rsidR="006A35D2" w:rsidRPr="002420A0" w:rsidRDefault="000544FA" w:rsidP="002420A0">
      <w:pPr>
        <w:pStyle w:val="ListParagraph"/>
        <w:numPr>
          <w:ilvl w:val="1"/>
          <w:numId w:val="4"/>
        </w:numPr>
        <w:spacing w:after="60"/>
        <w:ind w:left="720" w:hanging="360"/>
        <w:contextualSpacing w:val="0"/>
        <w:rPr>
          <w:lang w:val="en-US" w:eastAsia="en-US"/>
        </w:rPr>
      </w:pPr>
      <w:r>
        <w:rPr>
          <w:lang w:val="en-US" w:eastAsia="en-US"/>
        </w:rPr>
        <w:t xml:space="preserve">Without limiting the general applicability of the Agreement to this Professional Services Schedule, </w:t>
      </w:r>
      <w:r w:rsidR="006A35D2" w:rsidRPr="006A35D2">
        <w:rPr>
          <w:lang w:val="en-US" w:eastAsia="en-US"/>
        </w:rPr>
        <w:t>Sections 1</w:t>
      </w:r>
      <w:r>
        <w:rPr>
          <w:lang w:val="en-US" w:eastAsia="en-US"/>
        </w:rPr>
        <w:t>1</w:t>
      </w:r>
      <w:r w:rsidR="006A35D2" w:rsidRPr="006A35D2">
        <w:rPr>
          <w:lang w:val="en-US" w:eastAsia="en-US"/>
        </w:rPr>
        <w:t xml:space="preserve"> (Disclaimer of Warranty) and 1</w:t>
      </w:r>
      <w:r>
        <w:rPr>
          <w:lang w:val="en-US" w:eastAsia="en-US"/>
        </w:rPr>
        <w:t>2</w:t>
      </w:r>
      <w:r w:rsidR="006A35D2" w:rsidRPr="006A35D2">
        <w:rPr>
          <w:lang w:val="en-US" w:eastAsia="en-US"/>
        </w:rPr>
        <w:t xml:space="preserve"> (Limitation of Liability) of the Agreement will apply in full to this </w:t>
      </w:r>
      <w:r w:rsidR="00A3209C">
        <w:rPr>
          <w:lang w:val="en-US" w:eastAsia="en-US"/>
        </w:rPr>
        <w:t>Schedule</w:t>
      </w:r>
      <w:r w:rsidR="006A35D2" w:rsidRPr="006A35D2">
        <w:rPr>
          <w:lang w:val="en-US" w:eastAsia="en-US"/>
        </w:rPr>
        <w:t>.</w:t>
      </w:r>
    </w:p>
    <w:p w14:paraId="577EAAB5" w14:textId="77777777" w:rsidR="006A35D2" w:rsidRPr="002420A0" w:rsidRDefault="006A35D2" w:rsidP="002420A0">
      <w:pPr>
        <w:pStyle w:val="ListParagraph"/>
        <w:numPr>
          <w:ilvl w:val="0"/>
          <w:numId w:val="4"/>
        </w:numPr>
        <w:spacing w:after="60"/>
        <w:contextualSpacing w:val="0"/>
        <w:rPr>
          <w:b/>
          <w:lang w:val="en-US" w:eastAsia="en-US"/>
        </w:rPr>
      </w:pPr>
      <w:r w:rsidRPr="002420A0">
        <w:rPr>
          <w:b/>
          <w:lang w:val="en-US" w:eastAsia="en-US"/>
        </w:rPr>
        <w:t>Ownership, Use and Support of Work Product</w:t>
      </w:r>
      <w:r w:rsidRPr="002420A0">
        <w:rPr>
          <w:b/>
          <w:caps/>
          <w:lang w:val="en-US" w:eastAsia="en-US"/>
        </w:rPr>
        <w:t>.</w:t>
      </w:r>
    </w:p>
    <w:p w14:paraId="3167B9F2" w14:textId="77777777" w:rsidR="006A35D2" w:rsidRPr="002420A0" w:rsidRDefault="006A35D2" w:rsidP="002420A0">
      <w:pPr>
        <w:pStyle w:val="ListParagraph"/>
        <w:numPr>
          <w:ilvl w:val="1"/>
          <w:numId w:val="4"/>
        </w:numPr>
        <w:spacing w:after="60"/>
        <w:ind w:left="720" w:hanging="360"/>
        <w:contextualSpacing w:val="0"/>
        <w:rPr>
          <w:lang w:val="en-US" w:eastAsia="en-US"/>
        </w:rPr>
      </w:pPr>
      <w:r w:rsidRPr="002420A0">
        <w:rPr>
          <w:b/>
          <w:lang w:val="en-US" w:eastAsia="en-US"/>
        </w:rPr>
        <w:t>“Intellectual Property Rights”</w:t>
      </w:r>
      <w:r w:rsidRPr="002420A0">
        <w:rPr>
          <w:lang w:val="en-US" w:eastAsia="en-US"/>
        </w:rPr>
        <w:t xml:space="preserve"> or </w:t>
      </w:r>
      <w:r w:rsidRPr="002420A0">
        <w:rPr>
          <w:b/>
          <w:lang w:val="en-US" w:eastAsia="en-US"/>
        </w:rPr>
        <w:t>“IPR”</w:t>
      </w:r>
      <w:r w:rsidRPr="002420A0">
        <w:rPr>
          <w:lang w:val="en-US" w:eastAsia="en-US"/>
        </w:rPr>
        <w:t xml:space="preserve"> means any and all right, title and interest in and to intellectual property and proprietary rights that are recognized in any country or jurisdiction, including without limitation patent rights (including without limitation patent applications and disclosures), know-how, inventions, (whether or not patentable), copyright rights, moral rights, trade or service marks, trade dress, mask works, rights of priority, and trade secret rights, and all improvements, derivative works, and modifications thereto.</w:t>
      </w:r>
    </w:p>
    <w:p w14:paraId="73554ABC" w14:textId="77777777" w:rsidR="006A35D2" w:rsidRPr="002420A0" w:rsidRDefault="006A35D2" w:rsidP="002420A0">
      <w:pPr>
        <w:pStyle w:val="ListParagraph"/>
        <w:numPr>
          <w:ilvl w:val="1"/>
          <w:numId w:val="4"/>
        </w:numPr>
        <w:spacing w:after="60"/>
        <w:ind w:left="720" w:hanging="360"/>
        <w:contextualSpacing w:val="0"/>
        <w:rPr>
          <w:lang w:val="en-US" w:eastAsia="en-US"/>
        </w:rPr>
      </w:pPr>
      <w:r w:rsidRPr="006A35D2">
        <w:rPr>
          <w:b/>
          <w:lang w:val="en-US" w:eastAsia="en-US"/>
        </w:rPr>
        <w:t>Customer</w:t>
      </w:r>
      <w:r w:rsidRPr="002420A0">
        <w:rPr>
          <w:b/>
          <w:lang w:val="en-US" w:eastAsia="en-US"/>
        </w:rPr>
        <w:t xml:space="preserve"> Ownership</w:t>
      </w:r>
      <w:r w:rsidRPr="002420A0">
        <w:rPr>
          <w:lang w:val="en-US" w:eastAsia="en-US"/>
        </w:rPr>
        <w:t xml:space="preserve">.  </w:t>
      </w:r>
      <w:r w:rsidRPr="006A35D2">
        <w:rPr>
          <w:lang w:val="en-US" w:eastAsia="en-US"/>
        </w:rPr>
        <w:t>ChristianSteven</w:t>
      </w:r>
      <w:r w:rsidRPr="002420A0">
        <w:rPr>
          <w:lang w:val="en-US" w:eastAsia="en-US"/>
        </w:rPr>
        <w:t xml:space="preserve"> acknowledges and agrees that </w:t>
      </w:r>
      <w:r w:rsidRPr="006A35D2">
        <w:rPr>
          <w:lang w:val="en-US" w:eastAsia="en-US"/>
        </w:rPr>
        <w:t>Customer</w:t>
      </w:r>
      <w:r w:rsidRPr="002420A0">
        <w:rPr>
          <w:lang w:val="en-US" w:eastAsia="en-US"/>
        </w:rPr>
        <w:t xml:space="preserve"> retains ownership of, and will continue to retain ownership of any IPR in and to all materials or data that is provided by </w:t>
      </w:r>
      <w:r w:rsidRPr="006A35D2">
        <w:rPr>
          <w:lang w:val="en-US" w:eastAsia="en-US"/>
        </w:rPr>
        <w:t>Customer</w:t>
      </w:r>
      <w:r w:rsidRPr="002420A0">
        <w:rPr>
          <w:lang w:val="en-US" w:eastAsia="en-US"/>
        </w:rPr>
        <w:t xml:space="preserve"> (“</w:t>
      </w:r>
      <w:r w:rsidRPr="006A35D2">
        <w:rPr>
          <w:lang w:val="en-US" w:eastAsia="en-US"/>
        </w:rPr>
        <w:t>Customer</w:t>
      </w:r>
      <w:r w:rsidRPr="002420A0">
        <w:rPr>
          <w:lang w:val="en-US" w:eastAsia="en-US"/>
        </w:rPr>
        <w:t xml:space="preserve"> Property”) to enable or assist </w:t>
      </w:r>
      <w:r w:rsidRPr="006A35D2">
        <w:rPr>
          <w:lang w:val="en-US" w:eastAsia="en-US"/>
        </w:rPr>
        <w:t>ChristianSteven</w:t>
      </w:r>
      <w:r w:rsidRPr="002420A0">
        <w:rPr>
          <w:lang w:val="en-US" w:eastAsia="en-US"/>
        </w:rPr>
        <w:t>, in performing the Services.</w:t>
      </w:r>
    </w:p>
    <w:p w14:paraId="2A20F5A0" w14:textId="77777777" w:rsidR="006A35D2" w:rsidRPr="002420A0" w:rsidRDefault="006A35D2" w:rsidP="002420A0">
      <w:pPr>
        <w:pStyle w:val="ListParagraph"/>
        <w:numPr>
          <w:ilvl w:val="1"/>
          <w:numId w:val="4"/>
        </w:numPr>
        <w:spacing w:after="60"/>
        <w:ind w:left="720" w:hanging="360"/>
        <w:contextualSpacing w:val="0"/>
        <w:rPr>
          <w:lang w:val="en-US" w:eastAsia="en-US"/>
        </w:rPr>
      </w:pPr>
      <w:r w:rsidRPr="006A35D2">
        <w:rPr>
          <w:b/>
          <w:lang w:val="en-US" w:eastAsia="en-US"/>
        </w:rPr>
        <w:t>ChristianSteven</w:t>
      </w:r>
      <w:r w:rsidRPr="002420A0">
        <w:rPr>
          <w:b/>
          <w:lang w:val="en-US" w:eastAsia="en-US"/>
        </w:rPr>
        <w:t xml:space="preserve"> Ownership</w:t>
      </w:r>
      <w:r w:rsidRPr="002420A0">
        <w:rPr>
          <w:lang w:val="en-US" w:eastAsia="en-US"/>
        </w:rPr>
        <w:t xml:space="preserve">.  </w:t>
      </w:r>
      <w:r w:rsidRPr="006A35D2">
        <w:rPr>
          <w:lang w:val="en-US" w:eastAsia="en-US"/>
        </w:rPr>
        <w:t>Customer</w:t>
      </w:r>
      <w:r w:rsidRPr="002420A0">
        <w:rPr>
          <w:lang w:val="en-US" w:eastAsia="en-US"/>
        </w:rPr>
        <w:t xml:space="preserve"> acknowledges and agrees that </w:t>
      </w:r>
      <w:r w:rsidRPr="006A35D2">
        <w:rPr>
          <w:lang w:val="en-US" w:eastAsia="en-US"/>
        </w:rPr>
        <w:t>ChristianSteven</w:t>
      </w:r>
      <w:r w:rsidRPr="002420A0">
        <w:rPr>
          <w:lang w:val="en-US" w:eastAsia="en-US"/>
        </w:rPr>
        <w:t xml:space="preserve"> retains ownership of, and will continue to retain ownership of all IPR in and to any materials, software, technology or data existing as of the Effective Date and used by </w:t>
      </w:r>
      <w:r w:rsidRPr="006A35D2">
        <w:rPr>
          <w:lang w:val="en-US" w:eastAsia="en-US"/>
        </w:rPr>
        <w:t>ChristianSteven</w:t>
      </w:r>
      <w:r w:rsidRPr="002420A0">
        <w:rPr>
          <w:lang w:val="en-US" w:eastAsia="en-US"/>
        </w:rPr>
        <w:t xml:space="preserve"> in connection with performance of the Services (“</w:t>
      </w:r>
      <w:r w:rsidRPr="006A35D2">
        <w:rPr>
          <w:lang w:val="en-US" w:eastAsia="en-US"/>
        </w:rPr>
        <w:t>ChristianSteven</w:t>
      </w:r>
      <w:r w:rsidRPr="002420A0">
        <w:rPr>
          <w:lang w:val="en-US" w:eastAsia="en-US"/>
        </w:rPr>
        <w:t xml:space="preserve"> Property”).  </w:t>
      </w:r>
      <w:r w:rsidRPr="006A35D2">
        <w:rPr>
          <w:lang w:val="en-US" w:eastAsia="en-US"/>
        </w:rPr>
        <w:t>Customer</w:t>
      </w:r>
      <w:r w:rsidRPr="002420A0">
        <w:rPr>
          <w:lang w:val="en-US" w:eastAsia="en-US"/>
        </w:rPr>
        <w:t xml:space="preserve"> also acknowledges and agrees that </w:t>
      </w:r>
      <w:r w:rsidRPr="006A35D2">
        <w:rPr>
          <w:lang w:val="en-US" w:eastAsia="en-US"/>
        </w:rPr>
        <w:t>ChristianSteven</w:t>
      </w:r>
      <w:r w:rsidRPr="002420A0">
        <w:rPr>
          <w:lang w:val="en-US" w:eastAsia="en-US"/>
        </w:rPr>
        <w:t xml:space="preserve"> shall own all IPR in and to all inventions, improvements, works of authorship and other innovations of any kind (including, without limitation, any modifications, derivative works, enhancements or improvements to the </w:t>
      </w:r>
      <w:r w:rsidRPr="006A35D2">
        <w:rPr>
          <w:lang w:val="en-US" w:eastAsia="en-US"/>
        </w:rPr>
        <w:t>ChristianSteven</w:t>
      </w:r>
      <w:r w:rsidRPr="002420A0">
        <w:rPr>
          <w:lang w:val="en-US" w:eastAsia="en-US"/>
        </w:rPr>
        <w:t xml:space="preserve"> Property) that </w:t>
      </w:r>
      <w:r w:rsidRPr="006A35D2">
        <w:rPr>
          <w:lang w:val="en-US" w:eastAsia="en-US"/>
        </w:rPr>
        <w:t>ChristianSteven</w:t>
      </w:r>
      <w:r w:rsidRPr="002420A0">
        <w:rPr>
          <w:lang w:val="en-US" w:eastAsia="en-US"/>
        </w:rPr>
        <w:t xml:space="preserve"> or its subcontractors may make, conceive, develop or reduce to practice, alone or jointly with others, in the course of performing, or as a result of, the Services (collectively, the “Work Product”).</w:t>
      </w:r>
    </w:p>
    <w:p w14:paraId="4D7BC12F" w14:textId="77777777" w:rsidR="006A35D2" w:rsidRPr="002420A0" w:rsidRDefault="006A35D2" w:rsidP="002420A0">
      <w:pPr>
        <w:pStyle w:val="ListParagraph"/>
        <w:numPr>
          <w:ilvl w:val="1"/>
          <w:numId w:val="4"/>
        </w:numPr>
        <w:spacing w:after="60"/>
        <w:ind w:left="720" w:hanging="360"/>
        <w:contextualSpacing w:val="0"/>
        <w:rPr>
          <w:lang w:val="en-US" w:eastAsia="en-US"/>
        </w:rPr>
      </w:pPr>
      <w:r w:rsidRPr="006A35D2">
        <w:rPr>
          <w:b/>
          <w:lang w:val="en-US" w:eastAsia="en-US"/>
        </w:rPr>
        <w:t>Customer</w:t>
      </w:r>
      <w:r w:rsidRPr="002420A0">
        <w:rPr>
          <w:b/>
          <w:lang w:val="en-US" w:eastAsia="en-US"/>
        </w:rPr>
        <w:t xml:space="preserve"> License to Use Work Product</w:t>
      </w:r>
      <w:r w:rsidRPr="002420A0">
        <w:rPr>
          <w:lang w:val="en-US" w:eastAsia="en-US"/>
        </w:rPr>
        <w:t xml:space="preserve">.  </w:t>
      </w:r>
      <w:r w:rsidRPr="006A35D2">
        <w:rPr>
          <w:lang w:val="en-US" w:eastAsia="en-US"/>
        </w:rPr>
        <w:t>ChristianSteven</w:t>
      </w:r>
      <w:r w:rsidRPr="002420A0">
        <w:rPr>
          <w:lang w:val="en-US" w:eastAsia="en-US"/>
        </w:rPr>
        <w:t xml:space="preserve"> grants to </w:t>
      </w:r>
      <w:r w:rsidRPr="006A35D2">
        <w:rPr>
          <w:lang w:val="en-US" w:eastAsia="en-US"/>
        </w:rPr>
        <w:t>Customer</w:t>
      </w:r>
      <w:r w:rsidRPr="002420A0">
        <w:rPr>
          <w:lang w:val="en-US" w:eastAsia="en-US"/>
        </w:rPr>
        <w:t xml:space="preserve"> a worldwide, perpetual, non-exclusive, non-transferable, royalty-free license and right to use, reproduce, modify, display, perform, and prepare derivative works of </w:t>
      </w:r>
      <w:r w:rsidRPr="002420A0">
        <w:rPr>
          <w:lang w:val="en-US" w:eastAsia="en-US"/>
        </w:rPr>
        <w:lastRenderedPageBreak/>
        <w:t xml:space="preserve">any </w:t>
      </w:r>
      <w:r w:rsidRPr="006A35D2">
        <w:rPr>
          <w:lang w:val="en-US" w:eastAsia="en-US"/>
        </w:rPr>
        <w:t>ChristianSteven</w:t>
      </w:r>
      <w:r w:rsidRPr="002420A0">
        <w:rPr>
          <w:lang w:val="en-US" w:eastAsia="en-US"/>
        </w:rPr>
        <w:t xml:space="preserve"> Property or Work Product contained in the Deliverables for </w:t>
      </w:r>
      <w:r w:rsidRPr="006A35D2">
        <w:rPr>
          <w:lang w:val="en-US" w:eastAsia="en-US"/>
        </w:rPr>
        <w:t>Customer</w:t>
      </w:r>
      <w:r w:rsidRPr="002420A0">
        <w:rPr>
          <w:lang w:val="en-US" w:eastAsia="en-US"/>
        </w:rPr>
        <w:t xml:space="preserve">’s internal business purposes, for use in conjunction with </w:t>
      </w:r>
      <w:r w:rsidRPr="006A35D2">
        <w:rPr>
          <w:lang w:val="en-US" w:eastAsia="en-US"/>
        </w:rPr>
        <w:t>Customer</w:t>
      </w:r>
      <w:r w:rsidRPr="002420A0">
        <w:rPr>
          <w:lang w:val="en-US" w:eastAsia="en-US"/>
        </w:rPr>
        <w:t xml:space="preserve">’s use of the </w:t>
      </w:r>
      <w:r w:rsidRPr="006A35D2">
        <w:rPr>
          <w:lang w:val="en-US" w:eastAsia="en-US"/>
        </w:rPr>
        <w:t>ChristianSteven</w:t>
      </w:r>
      <w:r w:rsidRPr="002420A0">
        <w:rPr>
          <w:lang w:val="en-US" w:eastAsia="en-US"/>
        </w:rPr>
        <w:t xml:space="preserve"> </w:t>
      </w:r>
      <w:r w:rsidR="00716F02">
        <w:rPr>
          <w:lang w:val="en-US" w:eastAsia="en-US"/>
        </w:rPr>
        <w:t>S</w:t>
      </w:r>
      <w:r w:rsidRPr="002420A0">
        <w:rPr>
          <w:lang w:val="en-US" w:eastAsia="en-US"/>
        </w:rPr>
        <w:t xml:space="preserve">oftware licensed to </w:t>
      </w:r>
      <w:r w:rsidRPr="006A35D2">
        <w:rPr>
          <w:lang w:val="en-US" w:eastAsia="en-US"/>
        </w:rPr>
        <w:t>Customer</w:t>
      </w:r>
      <w:r w:rsidRPr="002420A0">
        <w:rPr>
          <w:lang w:val="en-US" w:eastAsia="en-US"/>
        </w:rPr>
        <w:t xml:space="preserve"> under the </w:t>
      </w:r>
      <w:r w:rsidR="00716F02">
        <w:rPr>
          <w:lang w:val="en-US" w:eastAsia="en-US"/>
        </w:rPr>
        <w:t xml:space="preserve">End User License </w:t>
      </w:r>
      <w:r w:rsidRPr="002420A0">
        <w:rPr>
          <w:lang w:val="en-US" w:eastAsia="en-US"/>
        </w:rPr>
        <w:t xml:space="preserve">Agreement between the parties, subject to </w:t>
      </w:r>
      <w:r w:rsidRPr="006A35D2">
        <w:rPr>
          <w:lang w:val="en-US" w:eastAsia="en-US"/>
        </w:rPr>
        <w:t>Customer</w:t>
      </w:r>
      <w:r w:rsidRPr="002420A0">
        <w:rPr>
          <w:lang w:val="en-US" w:eastAsia="en-US"/>
        </w:rPr>
        <w:t xml:space="preserve">’s payment for the Services rendered under this Agreement.  </w:t>
      </w:r>
    </w:p>
    <w:p w14:paraId="1FAEFB8C" w14:textId="77777777" w:rsidR="006A35D2" w:rsidRPr="002420A0" w:rsidRDefault="006A35D2" w:rsidP="002420A0">
      <w:pPr>
        <w:pStyle w:val="ListParagraph"/>
        <w:numPr>
          <w:ilvl w:val="1"/>
          <w:numId w:val="4"/>
        </w:numPr>
        <w:spacing w:after="60"/>
        <w:ind w:left="720" w:hanging="360"/>
        <w:contextualSpacing w:val="0"/>
        <w:rPr>
          <w:lang w:val="en-US" w:eastAsia="en-US"/>
        </w:rPr>
      </w:pPr>
      <w:r w:rsidRPr="002420A0">
        <w:rPr>
          <w:b/>
          <w:lang w:val="en-US" w:eastAsia="en-US"/>
        </w:rPr>
        <w:t xml:space="preserve">License to </w:t>
      </w:r>
      <w:r w:rsidRPr="006A35D2">
        <w:rPr>
          <w:b/>
          <w:lang w:val="en-US" w:eastAsia="en-US"/>
        </w:rPr>
        <w:t>Customer</w:t>
      </w:r>
      <w:r w:rsidRPr="002420A0">
        <w:rPr>
          <w:b/>
          <w:lang w:val="en-US" w:eastAsia="en-US"/>
        </w:rPr>
        <w:t xml:space="preserve"> Property</w:t>
      </w:r>
      <w:r w:rsidRPr="002420A0">
        <w:rPr>
          <w:lang w:val="en-US" w:eastAsia="en-US"/>
        </w:rPr>
        <w:t xml:space="preserve">.  </w:t>
      </w:r>
      <w:r w:rsidRPr="006A35D2">
        <w:rPr>
          <w:lang w:val="en-US" w:eastAsia="en-US"/>
        </w:rPr>
        <w:t>Customer</w:t>
      </w:r>
      <w:r w:rsidRPr="002420A0">
        <w:rPr>
          <w:lang w:val="en-US" w:eastAsia="en-US"/>
        </w:rPr>
        <w:t xml:space="preserve"> hereby grants to </w:t>
      </w:r>
      <w:r w:rsidRPr="006A35D2">
        <w:rPr>
          <w:lang w:val="en-US" w:eastAsia="en-US"/>
        </w:rPr>
        <w:t>ChristianSteven</w:t>
      </w:r>
      <w:r w:rsidRPr="002420A0">
        <w:rPr>
          <w:lang w:val="en-US" w:eastAsia="en-US"/>
        </w:rPr>
        <w:t xml:space="preserve"> its subsidiaries and affiliates, under all of </w:t>
      </w:r>
      <w:r w:rsidRPr="006A35D2">
        <w:rPr>
          <w:lang w:val="en-US" w:eastAsia="en-US"/>
        </w:rPr>
        <w:t>Customer</w:t>
      </w:r>
      <w:r w:rsidRPr="002420A0">
        <w:rPr>
          <w:lang w:val="en-US" w:eastAsia="en-US"/>
        </w:rPr>
        <w:t xml:space="preserve">’s IPR, a royalty-free, irrevocable, worldwide, non-exclusive license to the </w:t>
      </w:r>
      <w:r w:rsidRPr="006A35D2">
        <w:rPr>
          <w:lang w:val="en-US" w:eastAsia="en-US"/>
        </w:rPr>
        <w:t>Customer</w:t>
      </w:r>
      <w:r w:rsidRPr="002420A0">
        <w:rPr>
          <w:lang w:val="en-US" w:eastAsia="en-US"/>
        </w:rPr>
        <w:t xml:space="preserve"> Property, to use, reproduce, create modifications, translations, improvements and derivative works of, distribute, perform, and display such </w:t>
      </w:r>
      <w:r w:rsidRPr="006A35D2">
        <w:rPr>
          <w:lang w:val="en-US" w:eastAsia="en-US"/>
        </w:rPr>
        <w:t>Customer</w:t>
      </w:r>
      <w:r w:rsidRPr="002420A0">
        <w:rPr>
          <w:lang w:val="en-US" w:eastAsia="en-US"/>
        </w:rPr>
        <w:t xml:space="preserve"> Property for the sole purpose of performing the Services herein.  In addition, to the extent </w:t>
      </w:r>
      <w:r w:rsidRPr="006A35D2">
        <w:rPr>
          <w:lang w:val="en-US" w:eastAsia="en-US"/>
        </w:rPr>
        <w:t>ChristianSteven</w:t>
      </w:r>
      <w:r w:rsidRPr="002420A0">
        <w:rPr>
          <w:lang w:val="en-US" w:eastAsia="en-US"/>
        </w:rPr>
        <w:t xml:space="preserve"> incorporates the </w:t>
      </w:r>
      <w:r w:rsidRPr="006A35D2">
        <w:rPr>
          <w:lang w:val="en-US" w:eastAsia="en-US"/>
        </w:rPr>
        <w:t>Customer</w:t>
      </w:r>
      <w:r w:rsidRPr="002420A0">
        <w:rPr>
          <w:lang w:val="en-US" w:eastAsia="en-US"/>
        </w:rPr>
        <w:t xml:space="preserve"> Property into the Work Product, </w:t>
      </w:r>
      <w:r w:rsidRPr="006A35D2">
        <w:rPr>
          <w:lang w:val="en-US" w:eastAsia="en-US"/>
        </w:rPr>
        <w:t>Customer</w:t>
      </w:r>
      <w:r w:rsidRPr="002420A0">
        <w:rPr>
          <w:lang w:val="en-US" w:eastAsia="en-US"/>
        </w:rPr>
        <w:t xml:space="preserve"> hereby grants to </w:t>
      </w:r>
      <w:r w:rsidRPr="006A35D2">
        <w:rPr>
          <w:lang w:val="en-US" w:eastAsia="en-US"/>
        </w:rPr>
        <w:t>ChristianSteven</w:t>
      </w:r>
      <w:r w:rsidRPr="002420A0">
        <w:rPr>
          <w:lang w:val="en-US" w:eastAsia="en-US"/>
        </w:rPr>
        <w:t xml:space="preserve">, its subsidiaries and affiliates, under all of its IPR, a royalty-free, irrevocable, worldwide, non-exclusive license to such incorporated </w:t>
      </w:r>
      <w:r w:rsidRPr="006A35D2">
        <w:rPr>
          <w:lang w:val="en-US" w:eastAsia="en-US"/>
        </w:rPr>
        <w:t>Customer</w:t>
      </w:r>
      <w:r w:rsidRPr="002420A0">
        <w:rPr>
          <w:lang w:val="en-US" w:eastAsia="en-US"/>
        </w:rPr>
        <w:t xml:space="preserve"> Property (and any modifications or improvements thereto made during the term or after) to use, reproduce, create improvements, modifications, translations and derivative works of, distribute, sublicense, perform, and display any such incorporated </w:t>
      </w:r>
      <w:r w:rsidRPr="006A35D2">
        <w:rPr>
          <w:lang w:val="en-US" w:eastAsia="en-US"/>
        </w:rPr>
        <w:t>Customer</w:t>
      </w:r>
      <w:r w:rsidRPr="002420A0">
        <w:rPr>
          <w:lang w:val="en-US" w:eastAsia="en-US"/>
        </w:rPr>
        <w:t xml:space="preserve"> Property, during the term and after.</w:t>
      </w:r>
    </w:p>
    <w:p w14:paraId="16F4EAAD" w14:textId="77777777" w:rsidR="006A35D2" w:rsidRPr="002420A0" w:rsidRDefault="006A35D2" w:rsidP="002420A0">
      <w:pPr>
        <w:pStyle w:val="ListParagraph"/>
        <w:numPr>
          <w:ilvl w:val="1"/>
          <w:numId w:val="4"/>
        </w:numPr>
        <w:spacing w:after="60"/>
        <w:ind w:left="720" w:hanging="360"/>
        <w:contextualSpacing w:val="0"/>
        <w:rPr>
          <w:lang w:val="en-US" w:eastAsia="en-US"/>
        </w:rPr>
      </w:pPr>
      <w:r w:rsidRPr="002420A0">
        <w:rPr>
          <w:b/>
          <w:lang w:val="en-US" w:eastAsia="en-US"/>
        </w:rPr>
        <w:t>Third Party Technology</w:t>
      </w:r>
      <w:r w:rsidRPr="002420A0">
        <w:rPr>
          <w:lang w:val="en-US" w:eastAsia="en-US"/>
        </w:rPr>
        <w:t xml:space="preserve">.  Unless otherwise specified expressly in any Statement of Work, </w:t>
      </w:r>
      <w:r w:rsidRPr="006A35D2">
        <w:rPr>
          <w:lang w:val="en-US" w:eastAsia="en-US"/>
        </w:rPr>
        <w:t>Customer</w:t>
      </w:r>
      <w:r w:rsidRPr="002420A0">
        <w:rPr>
          <w:lang w:val="en-US" w:eastAsia="en-US"/>
        </w:rPr>
        <w:t xml:space="preserve"> shall be solely responsible for obtaining any third party rights, including without limitation any third party software licenses, necessary to utilize the Work Product.</w:t>
      </w:r>
    </w:p>
    <w:p w14:paraId="4CDBA6E5" w14:textId="77777777" w:rsidR="006A35D2" w:rsidRPr="002420A0" w:rsidRDefault="006A35D2" w:rsidP="002420A0">
      <w:pPr>
        <w:pStyle w:val="ListParagraph"/>
        <w:numPr>
          <w:ilvl w:val="1"/>
          <w:numId w:val="4"/>
        </w:numPr>
        <w:spacing w:after="60"/>
        <w:ind w:left="720" w:hanging="360"/>
        <w:contextualSpacing w:val="0"/>
        <w:rPr>
          <w:lang w:val="en-US" w:eastAsia="en-US"/>
        </w:rPr>
      </w:pPr>
      <w:r w:rsidRPr="002420A0">
        <w:rPr>
          <w:b/>
          <w:lang w:val="en-US" w:eastAsia="en-US"/>
        </w:rPr>
        <w:t>Maintenance and Support</w:t>
      </w:r>
      <w:r w:rsidRPr="002420A0">
        <w:rPr>
          <w:lang w:val="en-US" w:eastAsia="en-US"/>
        </w:rPr>
        <w:t xml:space="preserve">.  </w:t>
      </w:r>
      <w:r w:rsidRPr="006A35D2">
        <w:rPr>
          <w:lang w:val="en-US" w:eastAsia="en-US"/>
        </w:rPr>
        <w:t>Customer</w:t>
      </w:r>
      <w:r w:rsidRPr="002420A0">
        <w:rPr>
          <w:lang w:val="en-US" w:eastAsia="en-US"/>
        </w:rPr>
        <w:t xml:space="preserve"> agrees that </w:t>
      </w:r>
      <w:r w:rsidRPr="006A35D2">
        <w:rPr>
          <w:lang w:val="en-US" w:eastAsia="en-US"/>
        </w:rPr>
        <w:t>ChristianSteven</w:t>
      </w:r>
      <w:r w:rsidRPr="002420A0">
        <w:rPr>
          <w:lang w:val="en-US" w:eastAsia="en-US"/>
        </w:rPr>
        <w:t xml:space="preserve"> shall be under no obligation to maintain or support any Work Product, except as provided under separate agreement.  </w:t>
      </w:r>
      <w:r w:rsidRPr="006A35D2">
        <w:rPr>
          <w:lang w:val="en-US" w:eastAsia="en-US"/>
        </w:rPr>
        <w:t>ChristianSteven</w:t>
      </w:r>
      <w:r w:rsidRPr="002420A0">
        <w:rPr>
          <w:lang w:val="en-US" w:eastAsia="en-US"/>
        </w:rPr>
        <w:t xml:space="preserve"> is not responsible for obsolescence of any Work Product that may result from changes in </w:t>
      </w:r>
      <w:r w:rsidRPr="006A35D2">
        <w:rPr>
          <w:lang w:val="en-US" w:eastAsia="en-US"/>
        </w:rPr>
        <w:t>Customer</w:t>
      </w:r>
      <w:r w:rsidRPr="002420A0">
        <w:rPr>
          <w:lang w:val="en-US" w:eastAsia="en-US"/>
        </w:rPr>
        <w:t>’s requirements or modifications or updates to any associated products or services used with the Work Product.</w:t>
      </w:r>
    </w:p>
    <w:p w14:paraId="2CCA7C6C" w14:textId="77777777" w:rsidR="006A35D2" w:rsidRDefault="006A35D2" w:rsidP="00626F2B">
      <w:pPr>
        <w:spacing w:after="200" w:line="276" w:lineRule="auto"/>
        <w:ind w:left="0" w:firstLine="0"/>
        <w:contextualSpacing w:val="0"/>
        <w:jc w:val="left"/>
      </w:pPr>
    </w:p>
    <w:bookmarkStart w:id="3" w:name="_MON_1587366148"/>
    <w:bookmarkEnd w:id="3"/>
    <w:p w14:paraId="219E73F0" w14:textId="6F141811" w:rsidR="006A35D2" w:rsidRPr="004A264B" w:rsidRDefault="00B560D1" w:rsidP="004A264B">
      <w:pPr>
        <w:spacing w:after="200" w:line="276" w:lineRule="auto"/>
        <w:ind w:left="0" w:hanging="990"/>
        <w:contextualSpacing w:val="0"/>
        <w:jc w:val="left"/>
      </w:pPr>
      <w:r>
        <w:rPr>
          <w:b/>
        </w:rPr>
        <w:object w:dxaOrig="11080" w:dyaOrig="13544" w14:anchorId="5B357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25pt;height:677.25pt" o:ole="">
            <v:imagedata r:id="rId12" o:title=""/>
          </v:shape>
          <o:OLEObject Type="Embed" ProgID="Word.Document.12" ShapeID="_x0000_i1025" DrawAspect="Content" ObjectID="_1604915088" r:id="rId13">
            <o:FieldCodes>\s</o:FieldCodes>
          </o:OLEObject>
        </w:object>
      </w:r>
    </w:p>
    <w:sectPr w:rsidR="006A35D2" w:rsidRPr="004A264B" w:rsidSect="004A264B">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032CD" w14:textId="77777777" w:rsidR="00996786" w:rsidRDefault="00996786" w:rsidP="003E1CC2">
      <w:r>
        <w:separator/>
      </w:r>
    </w:p>
    <w:p w14:paraId="2249A95B" w14:textId="77777777" w:rsidR="00996786" w:rsidRDefault="00996786" w:rsidP="003E1CC2"/>
    <w:p w14:paraId="7EF2DB73" w14:textId="77777777" w:rsidR="00996786" w:rsidRDefault="00996786" w:rsidP="003E1CC2"/>
    <w:p w14:paraId="45D9D159" w14:textId="77777777" w:rsidR="00996786" w:rsidRDefault="00996786" w:rsidP="003E1CC2"/>
    <w:p w14:paraId="504125DD" w14:textId="77777777" w:rsidR="00996786" w:rsidRDefault="00996786" w:rsidP="003E1CC2"/>
    <w:p w14:paraId="6E5663A7" w14:textId="77777777" w:rsidR="00996786" w:rsidRDefault="00996786" w:rsidP="002C34AA"/>
    <w:p w14:paraId="0339EBBE" w14:textId="77777777" w:rsidR="00996786" w:rsidRDefault="00996786" w:rsidP="002C34AA"/>
    <w:p w14:paraId="6015850E" w14:textId="77777777" w:rsidR="00996786" w:rsidRDefault="00996786" w:rsidP="00E2257F"/>
    <w:p w14:paraId="349E4A4C" w14:textId="77777777" w:rsidR="00996786" w:rsidRDefault="00996786" w:rsidP="00E2257F"/>
    <w:p w14:paraId="379518C8" w14:textId="77777777" w:rsidR="00996786" w:rsidRDefault="00996786" w:rsidP="00E2257F"/>
    <w:p w14:paraId="6DE47BF5" w14:textId="77777777" w:rsidR="00996786" w:rsidRDefault="00996786" w:rsidP="00A3209C"/>
  </w:endnote>
  <w:endnote w:type="continuationSeparator" w:id="0">
    <w:p w14:paraId="16E9CECE" w14:textId="77777777" w:rsidR="00996786" w:rsidRDefault="00996786" w:rsidP="003E1CC2">
      <w:r>
        <w:continuationSeparator/>
      </w:r>
    </w:p>
    <w:p w14:paraId="22AF60D2" w14:textId="77777777" w:rsidR="00996786" w:rsidRDefault="00996786" w:rsidP="003E1CC2"/>
    <w:p w14:paraId="3D2223AB" w14:textId="77777777" w:rsidR="00996786" w:rsidRDefault="00996786" w:rsidP="003E1CC2"/>
    <w:p w14:paraId="61BF269E" w14:textId="77777777" w:rsidR="00996786" w:rsidRDefault="00996786" w:rsidP="003E1CC2"/>
    <w:p w14:paraId="7D3970E2" w14:textId="77777777" w:rsidR="00996786" w:rsidRDefault="00996786" w:rsidP="003E1CC2"/>
    <w:p w14:paraId="1FAC871D" w14:textId="77777777" w:rsidR="00996786" w:rsidRDefault="00996786" w:rsidP="002C34AA"/>
    <w:p w14:paraId="38C82480" w14:textId="77777777" w:rsidR="00996786" w:rsidRDefault="00996786" w:rsidP="002C34AA"/>
    <w:p w14:paraId="712D087B" w14:textId="77777777" w:rsidR="00996786" w:rsidRDefault="00996786" w:rsidP="00E2257F"/>
    <w:p w14:paraId="67AB498C" w14:textId="77777777" w:rsidR="00996786" w:rsidRDefault="00996786" w:rsidP="00E2257F"/>
    <w:p w14:paraId="31316B3C" w14:textId="77777777" w:rsidR="00996786" w:rsidRDefault="00996786" w:rsidP="00E2257F"/>
    <w:p w14:paraId="4FEB9B70" w14:textId="77777777" w:rsidR="00996786" w:rsidRDefault="00996786" w:rsidP="00A3209C"/>
  </w:endnote>
  <w:endnote w:type="continuationNotice" w:id="1">
    <w:p w14:paraId="3082238B" w14:textId="77777777" w:rsidR="00996786" w:rsidRDefault="00996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470360"/>
      <w:docPartObj>
        <w:docPartGallery w:val="Page Numbers (Bottom of Page)"/>
        <w:docPartUnique/>
      </w:docPartObj>
    </w:sdtPr>
    <w:sdtEndPr>
      <w:rPr>
        <w:noProof/>
      </w:rPr>
    </w:sdtEndPr>
    <w:sdtContent>
      <w:p w14:paraId="574ECD42" w14:textId="66AA0A38" w:rsidR="001515A9" w:rsidRDefault="00274899" w:rsidP="004A264B">
        <w:pPr>
          <w:pStyle w:val="Footer"/>
          <w:tabs>
            <w:tab w:val="clear" w:pos="4320"/>
            <w:tab w:val="clear" w:pos="8640"/>
            <w:tab w:val="center" w:pos="5040"/>
          </w:tabs>
          <w:contextualSpacing w:val="0"/>
          <w:jc w:val="left"/>
        </w:pPr>
        <w:r>
          <w:t>19</w:t>
        </w:r>
        <w:r w:rsidR="003C5413">
          <w:t xml:space="preserve"> </w:t>
        </w:r>
        <w:r>
          <w:t>Nov</w:t>
        </w:r>
        <w:r w:rsidR="003C5413">
          <w:t xml:space="preserve"> 201</w:t>
        </w:r>
        <w:r>
          <w:t>8</w:t>
        </w:r>
        <w:r w:rsidR="003C5413">
          <w:tab/>
        </w:r>
        <w:r w:rsidR="001515A9">
          <w:fldChar w:fldCharType="begin"/>
        </w:r>
        <w:r w:rsidR="001515A9">
          <w:instrText xml:space="preserve"> PAGE   \* MERGEFORMAT </w:instrText>
        </w:r>
        <w:r w:rsidR="001515A9">
          <w:fldChar w:fldCharType="separate"/>
        </w:r>
        <w:r w:rsidR="00CD124D">
          <w:rPr>
            <w:noProof/>
          </w:rPr>
          <w:t>8</w:t>
        </w:r>
        <w:r w:rsidR="001515A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E94C0" w14:textId="77777777" w:rsidR="00996786" w:rsidRDefault="00996786" w:rsidP="003E1CC2">
      <w:r>
        <w:separator/>
      </w:r>
    </w:p>
    <w:p w14:paraId="086D6B4F" w14:textId="77777777" w:rsidR="00996786" w:rsidRDefault="00996786" w:rsidP="003E1CC2"/>
    <w:p w14:paraId="68BA7C34" w14:textId="77777777" w:rsidR="00996786" w:rsidRDefault="00996786" w:rsidP="003E1CC2"/>
    <w:p w14:paraId="553BD42B" w14:textId="77777777" w:rsidR="00996786" w:rsidRDefault="00996786" w:rsidP="003E1CC2"/>
    <w:p w14:paraId="73476A6E" w14:textId="77777777" w:rsidR="00996786" w:rsidRDefault="00996786" w:rsidP="003E1CC2"/>
    <w:p w14:paraId="15CB04FC" w14:textId="77777777" w:rsidR="00996786" w:rsidRDefault="00996786" w:rsidP="002C34AA"/>
    <w:p w14:paraId="288AF750" w14:textId="77777777" w:rsidR="00996786" w:rsidRDefault="00996786" w:rsidP="002C34AA"/>
    <w:p w14:paraId="763E81A4" w14:textId="77777777" w:rsidR="00996786" w:rsidRDefault="00996786" w:rsidP="00E2257F"/>
    <w:p w14:paraId="570058A7" w14:textId="77777777" w:rsidR="00996786" w:rsidRDefault="00996786" w:rsidP="00E2257F"/>
    <w:p w14:paraId="4355E40C" w14:textId="77777777" w:rsidR="00996786" w:rsidRDefault="00996786" w:rsidP="00E2257F"/>
    <w:p w14:paraId="511A70FB" w14:textId="77777777" w:rsidR="00996786" w:rsidRDefault="00996786" w:rsidP="00A3209C"/>
  </w:footnote>
  <w:footnote w:type="continuationSeparator" w:id="0">
    <w:p w14:paraId="3F0E455E" w14:textId="77777777" w:rsidR="00996786" w:rsidRDefault="00996786" w:rsidP="003E1CC2">
      <w:r>
        <w:continuationSeparator/>
      </w:r>
    </w:p>
    <w:p w14:paraId="2187EDCF" w14:textId="77777777" w:rsidR="00996786" w:rsidRDefault="00996786" w:rsidP="003E1CC2"/>
    <w:p w14:paraId="76BADCB0" w14:textId="77777777" w:rsidR="00996786" w:rsidRDefault="00996786" w:rsidP="003E1CC2"/>
    <w:p w14:paraId="79B13881" w14:textId="77777777" w:rsidR="00996786" w:rsidRDefault="00996786" w:rsidP="003E1CC2"/>
    <w:p w14:paraId="1ED1B4B6" w14:textId="77777777" w:rsidR="00996786" w:rsidRDefault="00996786" w:rsidP="003E1CC2"/>
    <w:p w14:paraId="6E0E69BB" w14:textId="77777777" w:rsidR="00996786" w:rsidRDefault="00996786" w:rsidP="002C34AA"/>
    <w:p w14:paraId="39FB0CF1" w14:textId="77777777" w:rsidR="00996786" w:rsidRDefault="00996786" w:rsidP="002C34AA"/>
    <w:p w14:paraId="6F2C4381" w14:textId="77777777" w:rsidR="00996786" w:rsidRDefault="00996786" w:rsidP="00E2257F"/>
    <w:p w14:paraId="1026906C" w14:textId="77777777" w:rsidR="00996786" w:rsidRDefault="00996786" w:rsidP="00E2257F"/>
    <w:p w14:paraId="327F29B8" w14:textId="77777777" w:rsidR="00996786" w:rsidRDefault="00996786" w:rsidP="00E2257F"/>
    <w:p w14:paraId="5370514F" w14:textId="77777777" w:rsidR="00996786" w:rsidRDefault="00996786" w:rsidP="00A3209C"/>
  </w:footnote>
  <w:footnote w:type="continuationNotice" w:id="1">
    <w:p w14:paraId="7A83D0D2" w14:textId="77777777" w:rsidR="00996786" w:rsidRDefault="009967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43AAD2"/>
    <w:multiLevelType w:val="hybridMultilevel"/>
    <w:tmpl w:val="B0E3C49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DDD831A"/>
    <w:multiLevelType w:val="hybridMultilevel"/>
    <w:tmpl w:val="0179A55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C3AE90"/>
    <w:multiLevelType w:val="hybridMultilevel"/>
    <w:tmpl w:val="BCF82C9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8DE52A5"/>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F6699F"/>
    <w:multiLevelType w:val="hybridMultilevel"/>
    <w:tmpl w:val="CB60C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360"/>
  <w:drawingGridHorizontalSpacing w:val="8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90"/>
    <w:rsid w:val="00001E9B"/>
    <w:rsid w:val="000101BA"/>
    <w:rsid w:val="00012B96"/>
    <w:rsid w:val="0001450E"/>
    <w:rsid w:val="000225CD"/>
    <w:rsid w:val="00024EB4"/>
    <w:rsid w:val="00035900"/>
    <w:rsid w:val="00036D5D"/>
    <w:rsid w:val="00044D33"/>
    <w:rsid w:val="000544FA"/>
    <w:rsid w:val="00064095"/>
    <w:rsid w:val="00075DAD"/>
    <w:rsid w:val="00092C51"/>
    <w:rsid w:val="000941FB"/>
    <w:rsid w:val="00096BA9"/>
    <w:rsid w:val="000A25B2"/>
    <w:rsid w:val="000B0922"/>
    <w:rsid w:val="000C2466"/>
    <w:rsid w:val="000C5280"/>
    <w:rsid w:val="000D2FE0"/>
    <w:rsid w:val="000E29ED"/>
    <w:rsid w:val="000F75D1"/>
    <w:rsid w:val="00104C0A"/>
    <w:rsid w:val="00116186"/>
    <w:rsid w:val="001202F7"/>
    <w:rsid w:val="00123275"/>
    <w:rsid w:val="001242C1"/>
    <w:rsid w:val="001343A7"/>
    <w:rsid w:val="001369F7"/>
    <w:rsid w:val="001515A9"/>
    <w:rsid w:val="00151BB4"/>
    <w:rsid w:val="00153F74"/>
    <w:rsid w:val="00157DEC"/>
    <w:rsid w:val="00165B46"/>
    <w:rsid w:val="0017488E"/>
    <w:rsid w:val="001767C9"/>
    <w:rsid w:val="00176FB2"/>
    <w:rsid w:val="00191E6F"/>
    <w:rsid w:val="001942ED"/>
    <w:rsid w:val="001A49C8"/>
    <w:rsid w:val="001A4B99"/>
    <w:rsid w:val="001A7CDD"/>
    <w:rsid w:val="001B3FAA"/>
    <w:rsid w:val="001B602D"/>
    <w:rsid w:val="001C6910"/>
    <w:rsid w:val="001C6D44"/>
    <w:rsid w:val="001D1A46"/>
    <w:rsid w:val="001E416C"/>
    <w:rsid w:val="001F516A"/>
    <w:rsid w:val="00202502"/>
    <w:rsid w:val="00206BF9"/>
    <w:rsid w:val="0021551A"/>
    <w:rsid w:val="00223AD2"/>
    <w:rsid w:val="00224F87"/>
    <w:rsid w:val="00241C81"/>
    <w:rsid w:val="002420A0"/>
    <w:rsid w:val="00253753"/>
    <w:rsid w:val="00256755"/>
    <w:rsid w:val="00270A61"/>
    <w:rsid w:val="00272590"/>
    <w:rsid w:val="00274899"/>
    <w:rsid w:val="002752B4"/>
    <w:rsid w:val="00283490"/>
    <w:rsid w:val="00293637"/>
    <w:rsid w:val="002976E4"/>
    <w:rsid w:val="002B01A1"/>
    <w:rsid w:val="002B13CF"/>
    <w:rsid w:val="002B6490"/>
    <w:rsid w:val="002B79BF"/>
    <w:rsid w:val="002C34AA"/>
    <w:rsid w:val="002C4B30"/>
    <w:rsid w:val="002C536A"/>
    <w:rsid w:val="002D41A1"/>
    <w:rsid w:val="002D6EA9"/>
    <w:rsid w:val="002E1CA0"/>
    <w:rsid w:val="00302B3B"/>
    <w:rsid w:val="00311752"/>
    <w:rsid w:val="00313A95"/>
    <w:rsid w:val="00334F25"/>
    <w:rsid w:val="00335F7F"/>
    <w:rsid w:val="00344CCE"/>
    <w:rsid w:val="00354345"/>
    <w:rsid w:val="003873C2"/>
    <w:rsid w:val="003903D1"/>
    <w:rsid w:val="00390B8F"/>
    <w:rsid w:val="00391F3F"/>
    <w:rsid w:val="003A2660"/>
    <w:rsid w:val="003B4699"/>
    <w:rsid w:val="003C2111"/>
    <w:rsid w:val="003C399A"/>
    <w:rsid w:val="003C5413"/>
    <w:rsid w:val="003C6E03"/>
    <w:rsid w:val="003D154E"/>
    <w:rsid w:val="003D3E80"/>
    <w:rsid w:val="003D794D"/>
    <w:rsid w:val="003E1CC2"/>
    <w:rsid w:val="003E4972"/>
    <w:rsid w:val="00405756"/>
    <w:rsid w:val="004108DA"/>
    <w:rsid w:val="00413637"/>
    <w:rsid w:val="00415836"/>
    <w:rsid w:val="00422A59"/>
    <w:rsid w:val="00425BD6"/>
    <w:rsid w:val="0044308D"/>
    <w:rsid w:val="004455FF"/>
    <w:rsid w:val="004554E1"/>
    <w:rsid w:val="00462FF5"/>
    <w:rsid w:val="004709D5"/>
    <w:rsid w:val="004A264B"/>
    <w:rsid w:val="004B2E50"/>
    <w:rsid w:val="004B4D61"/>
    <w:rsid w:val="004D0420"/>
    <w:rsid w:val="004D222A"/>
    <w:rsid w:val="004D434A"/>
    <w:rsid w:val="004E54CC"/>
    <w:rsid w:val="004F1EFA"/>
    <w:rsid w:val="004F427A"/>
    <w:rsid w:val="005025FF"/>
    <w:rsid w:val="005030A7"/>
    <w:rsid w:val="00514C43"/>
    <w:rsid w:val="00515FE6"/>
    <w:rsid w:val="00521EFB"/>
    <w:rsid w:val="00532CAC"/>
    <w:rsid w:val="00535DD2"/>
    <w:rsid w:val="00543FF6"/>
    <w:rsid w:val="005541DD"/>
    <w:rsid w:val="00556310"/>
    <w:rsid w:val="00560C60"/>
    <w:rsid w:val="00566E92"/>
    <w:rsid w:val="00570BCA"/>
    <w:rsid w:val="00585AD1"/>
    <w:rsid w:val="00593AB3"/>
    <w:rsid w:val="005A0811"/>
    <w:rsid w:val="005B081D"/>
    <w:rsid w:val="005B57D0"/>
    <w:rsid w:val="005C0FD4"/>
    <w:rsid w:val="005E7EE9"/>
    <w:rsid w:val="005F1776"/>
    <w:rsid w:val="00610DDD"/>
    <w:rsid w:val="00612C92"/>
    <w:rsid w:val="00612CD4"/>
    <w:rsid w:val="00617ECC"/>
    <w:rsid w:val="00621DB4"/>
    <w:rsid w:val="00625C5E"/>
    <w:rsid w:val="00626F2B"/>
    <w:rsid w:val="006351CE"/>
    <w:rsid w:val="00644222"/>
    <w:rsid w:val="006614A9"/>
    <w:rsid w:val="00661B69"/>
    <w:rsid w:val="006634A7"/>
    <w:rsid w:val="00664A95"/>
    <w:rsid w:val="006730D0"/>
    <w:rsid w:val="00673296"/>
    <w:rsid w:val="00691018"/>
    <w:rsid w:val="00695305"/>
    <w:rsid w:val="006A0A93"/>
    <w:rsid w:val="006A35D2"/>
    <w:rsid w:val="006A7ABB"/>
    <w:rsid w:val="006B613D"/>
    <w:rsid w:val="006C5D68"/>
    <w:rsid w:val="006C6136"/>
    <w:rsid w:val="006D3AC7"/>
    <w:rsid w:val="006D6021"/>
    <w:rsid w:val="006F3C55"/>
    <w:rsid w:val="0071074B"/>
    <w:rsid w:val="007117C2"/>
    <w:rsid w:val="00716F02"/>
    <w:rsid w:val="00717BAA"/>
    <w:rsid w:val="00725CD4"/>
    <w:rsid w:val="0074056E"/>
    <w:rsid w:val="00741FAD"/>
    <w:rsid w:val="007533B0"/>
    <w:rsid w:val="00755378"/>
    <w:rsid w:val="00760BEB"/>
    <w:rsid w:val="00770004"/>
    <w:rsid w:val="00790685"/>
    <w:rsid w:val="007B1046"/>
    <w:rsid w:val="007E24CC"/>
    <w:rsid w:val="007E3333"/>
    <w:rsid w:val="007E7E91"/>
    <w:rsid w:val="00800D29"/>
    <w:rsid w:val="0080387D"/>
    <w:rsid w:val="00804614"/>
    <w:rsid w:val="00812404"/>
    <w:rsid w:val="0081326A"/>
    <w:rsid w:val="00813A28"/>
    <w:rsid w:val="008143A3"/>
    <w:rsid w:val="008215D8"/>
    <w:rsid w:val="008359BA"/>
    <w:rsid w:val="00857164"/>
    <w:rsid w:val="0087318F"/>
    <w:rsid w:val="00882631"/>
    <w:rsid w:val="00885272"/>
    <w:rsid w:val="00887E9A"/>
    <w:rsid w:val="008A2BB0"/>
    <w:rsid w:val="008A534E"/>
    <w:rsid w:val="008C68CB"/>
    <w:rsid w:val="008E33D8"/>
    <w:rsid w:val="00900C8E"/>
    <w:rsid w:val="009202D3"/>
    <w:rsid w:val="00920887"/>
    <w:rsid w:val="00924DE6"/>
    <w:rsid w:val="0092700D"/>
    <w:rsid w:val="0093269C"/>
    <w:rsid w:val="00933670"/>
    <w:rsid w:val="0093431D"/>
    <w:rsid w:val="00941200"/>
    <w:rsid w:val="00967698"/>
    <w:rsid w:val="0098612C"/>
    <w:rsid w:val="00987834"/>
    <w:rsid w:val="00990A3D"/>
    <w:rsid w:val="009929CA"/>
    <w:rsid w:val="00996786"/>
    <w:rsid w:val="009A2207"/>
    <w:rsid w:val="009B1358"/>
    <w:rsid w:val="009B62FA"/>
    <w:rsid w:val="009C19E8"/>
    <w:rsid w:val="009C4A5C"/>
    <w:rsid w:val="009D39C5"/>
    <w:rsid w:val="009E4DC9"/>
    <w:rsid w:val="009E7C3F"/>
    <w:rsid w:val="009F3A98"/>
    <w:rsid w:val="00A06FE0"/>
    <w:rsid w:val="00A176CB"/>
    <w:rsid w:val="00A307D0"/>
    <w:rsid w:val="00A3209C"/>
    <w:rsid w:val="00A42487"/>
    <w:rsid w:val="00A45777"/>
    <w:rsid w:val="00A45EFC"/>
    <w:rsid w:val="00A529C1"/>
    <w:rsid w:val="00A739A5"/>
    <w:rsid w:val="00A7439C"/>
    <w:rsid w:val="00A75CAE"/>
    <w:rsid w:val="00A8030C"/>
    <w:rsid w:val="00A81BF9"/>
    <w:rsid w:val="00A85F70"/>
    <w:rsid w:val="00A90916"/>
    <w:rsid w:val="00A92A94"/>
    <w:rsid w:val="00AA1026"/>
    <w:rsid w:val="00AA5251"/>
    <w:rsid w:val="00AA55F5"/>
    <w:rsid w:val="00AA5BD4"/>
    <w:rsid w:val="00AC31E6"/>
    <w:rsid w:val="00AC773E"/>
    <w:rsid w:val="00AD05C0"/>
    <w:rsid w:val="00AE04A3"/>
    <w:rsid w:val="00AF34BC"/>
    <w:rsid w:val="00B00C79"/>
    <w:rsid w:val="00B03F59"/>
    <w:rsid w:val="00B07BD1"/>
    <w:rsid w:val="00B11464"/>
    <w:rsid w:val="00B13529"/>
    <w:rsid w:val="00B21C7E"/>
    <w:rsid w:val="00B27BB0"/>
    <w:rsid w:val="00B30EF5"/>
    <w:rsid w:val="00B3112A"/>
    <w:rsid w:val="00B36FBB"/>
    <w:rsid w:val="00B4194C"/>
    <w:rsid w:val="00B560D1"/>
    <w:rsid w:val="00B65B39"/>
    <w:rsid w:val="00B741A6"/>
    <w:rsid w:val="00B77234"/>
    <w:rsid w:val="00B87237"/>
    <w:rsid w:val="00B92842"/>
    <w:rsid w:val="00B93BB2"/>
    <w:rsid w:val="00BA14BC"/>
    <w:rsid w:val="00BA1629"/>
    <w:rsid w:val="00BA5428"/>
    <w:rsid w:val="00BA6813"/>
    <w:rsid w:val="00BB10BA"/>
    <w:rsid w:val="00BB76AE"/>
    <w:rsid w:val="00BC1E6F"/>
    <w:rsid w:val="00BC2110"/>
    <w:rsid w:val="00BC59E4"/>
    <w:rsid w:val="00BC7D19"/>
    <w:rsid w:val="00BE0966"/>
    <w:rsid w:val="00BF43CF"/>
    <w:rsid w:val="00BF4B25"/>
    <w:rsid w:val="00C05344"/>
    <w:rsid w:val="00C05EC7"/>
    <w:rsid w:val="00C26B42"/>
    <w:rsid w:val="00C344F2"/>
    <w:rsid w:val="00C374BB"/>
    <w:rsid w:val="00C5348B"/>
    <w:rsid w:val="00C62211"/>
    <w:rsid w:val="00C639B9"/>
    <w:rsid w:val="00C74094"/>
    <w:rsid w:val="00C803AF"/>
    <w:rsid w:val="00C865A7"/>
    <w:rsid w:val="00C97947"/>
    <w:rsid w:val="00CA6CF6"/>
    <w:rsid w:val="00CA7186"/>
    <w:rsid w:val="00CB0C83"/>
    <w:rsid w:val="00CB6D2D"/>
    <w:rsid w:val="00CB78BC"/>
    <w:rsid w:val="00CC0B36"/>
    <w:rsid w:val="00CC4474"/>
    <w:rsid w:val="00CC7DAE"/>
    <w:rsid w:val="00CD124D"/>
    <w:rsid w:val="00CD3638"/>
    <w:rsid w:val="00CD5377"/>
    <w:rsid w:val="00CD53FB"/>
    <w:rsid w:val="00CE643F"/>
    <w:rsid w:val="00CF1E14"/>
    <w:rsid w:val="00D05868"/>
    <w:rsid w:val="00D05EE3"/>
    <w:rsid w:val="00D06C90"/>
    <w:rsid w:val="00D155CE"/>
    <w:rsid w:val="00D233AC"/>
    <w:rsid w:val="00D30E07"/>
    <w:rsid w:val="00D429DB"/>
    <w:rsid w:val="00D62CDF"/>
    <w:rsid w:val="00D707D0"/>
    <w:rsid w:val="00D72930"/>
    <w:rsid w:val="00D740A6"/>
    <w:rsid w:val="00D777CD"/>
    <w:rsid w:val="00D81F4A"/>
    <w:rsid w:val="00D87C3E"/>
    <w:rsid w:val="00DA16F9"/>
    <w:rsid w:val="00DB2002"/>
    <w:rsid w:val="00DC6C40"/>
    <w:rsid w:val="00DC711A"/>
    <w:rsid w:val="00DD057C"/>
    <w:rsid w:val="00DD762E"/>
    <w:rsid w:val="00DE03C9"/>
    <w:rsid w:val="00DF405E"/>
    <w:rsid w:val="00E05081"/>
    <w:rsid w:val="00E07F0B"/>
    <w:rsid w:val="00E17571"/>
    <w:rsid w:val="00E2257F"/>
    <w:rsid w:val="00E55FBF"/>
    <w:rsid w:val="00E6117A"/>
    <w:rsid w:val="00E632BB"/>
    <w:rsid w:val="00E72130"/>
    <w:rsid w:val="00E7587B"/>
    <w:rsid w:val="00EA739B"/>
    <w:rsid w:val="00EB37F3"/>
    <w:rsid w:val="00EC30ED"/>
    <w:rsid w:val="00EF220E"/>
    <w:rsid w:val="00F002C9"/>
    <w:rsid w:val="00F049BD"/>
    <w:rsid w:val="00F17786"/>
    <w:rsid w:val="00F300FF"/>
    <w:rsid w:val="00F355EF"/>
    <w:rsid w:val="00F534CB"/>
    <w:rsid w:val="00F56761"/>
    <w:rsid w:val="00F63511"/>
    <w:rsid w:val="00F64C6C"/>
    <w:rsid w:val="00F66D00"/>
    <w:rsid w:val="00F82B5C"/>
    <w:rsid w:val="00F84B35"/>
    <w:rsid w:val="00FA1FF7"/>
    <w:rsid w:val="00FA252A"/>
    <w:rsid w:val="00FC0598"/>
    <w:rsid w:val="00FC44A1"/>
    <w:rsid w:val="00FD2B63"/>
    <w:rsid w:val="00FD3E53"/>
    <w:rsid w:val="00FD5867"/>
    <w:rsid w:val="00FD619B"/>
    <w:rsid w:val="00FE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ED74B"/>
  <w14:defaultImageDpi w14:val="0"/>
  <w15:docId w15:val="{E9A9B014-6503-48AC-A0AC-70ECC30A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E1CC2"/>
    <w:pPr>
      <w:spacing w:after="0" w:line="240" w:lineRule="auto"/>
      <w:ind w:left="360" w:hanging="360"/>
      <w:contextualSpacing/>
      <w:jc w:val="both"/>
    </w:pPr>
    <w:rPr>
      <w:rFonts w:ascii="Arial" w:eastAsia="MS Mincho" w:hAnsi="Arial" w:cs="Times New Roman"/>
      <w:sz w:val="16"/>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2590"/>
    <w:pPr>
      <w:tabs>
        <w:tab w:val="center" w:pos="4320"/>
        <w:tab w:val="right" w:pos="8640"/>
      </w:tabs>
    </w:pPr>
  </w:style>
  <w:style w:type="character" w:customStyle="1" w:styleId="FooterChar">
    <w:name w:val="Footer Char"/>
    <w:basedOn w:val="DefaultParagraphFont"/>
    <w:link w:val="Footer"/>
    <w:uiPriority w:val="99"/>
    <w:locked/>
    <w:rsid w:val="00272590"/>
    <w:rPr>
      <w:rFonts w:ascii="Arial" w:eastAsia="MS Mincho" w:hAnsi="Arial" w:cs="Times New Roman"/>
      <w:sz w:val="24"/>
      <w:szCs w:val="24"/>
      <w:lang w:val="en-GB" w:eastAsia="ja-JP"/>
    </w:rPr>
  </w:style>
  <w:style w:type="character" w:styleId="Hyperlink">
    <w:name w:val="Hyperlink"/>
    <w:basedOn w:val="DefaultParagraphFont"/>
    <w:uiPriority w:val="99"/>
    <w:rsid w:val="00272590"/>
    <w:rPr>
      <w:rFonts w:cs="Times New Roman"/>
      <w:color w:val="0000FF"/>
      <w:u w:val="single"/>
    </w:rPr>
  </w:style>
  <w:style w:type="character" w:styleId="PageNumber">
    <w:name w:val="page number"/>
    <w:basedOn w:val="DefaultParagraphFont"/>
    <w:uiPriority w:val="99"/>
    <w:rsid w:val="00272590"/>
    <w:rPr>
      <w:rFonts w:cs="Times New Roman"/>
    </w:rPr>
  </w:style>
  <w:style w:type="paragraph" w:styleId="Header">
    <w:name w:val="header"/>
    <w:basedOn w:val="Normal"/>
    <w:link w:val="HeaderChar"/>
    <w:uiPriority w:val="99"/>
    <w:rsid w:val="00272590"/>
    <w:pPr>
      <w:tabs>
        <w:tab w:val="center" w:pos="4320"/>
        <w:tab w:val="right" w:pos="8640"/>
      </w:tabs>
    </w:pPr>
  </w:style>
  <w:style w:type="character" w:customStyle="1" w:styleId="HeaderChar">
    <w:name w:val="Header Char"/>
    <w:basedOn w:val="DefaultParagraphFont"/>
    <w:link w:val="Header"/>
    <w:uiPriority w:val="99"/>
    <w:locked/>
    <w:rsid w:val="00272590"/>
    <w:rPr>
      <w:rFonts w:ascii="Arial" w:eastAsia="MS Mincho" w:hAnsi="Arial" w:cs="Times New Roman"/>
      <w:sz w:val="24"/>
      <w:szCs w:val="24"/>
      <w:lang w:val="en-GB" w:eastAsia="ja-JP"/>
    </w:rPr>
  </w:style>
  <w:style w:type="paragraph" w:customStyle="1" w:styleId="Head">
    <w:name w:val="Head"/>
    <w:basedOn w:val="Normal"/>
    <w:rsid w:val="00272590"/>
    <w:pPr>
      <w:tabs>
        <w:tab w:val="right" w:pos="10404"/>
      </w:tabs>
      <w:spacing w:after="240"/>
    </w:pPr>
    <w:rPr>
      <w:b/>
      <w:caps/>
      <w:sz w:val="24"/>
      <w:szCs w:val="16"/>
    </w:rPr>
  </w:style>
  <w:style w:type="paragraph" w:customStyle="1" w:styleId="HEAD2">
    <w:name w:val="HEAD2"/>
    <w:basedOn w:val="Normal"/>
    <w:rsid w:val="00272590"/>
    <w:pPr>
      <w:spacing w:after="60" w:line="240" w:lineRule="atLeast"/>
    </w:pPr>
    <w:rPr>
      <w:b/>
    </w:rPr>
  </w:style>
  <w:style w:type="paragraph" w:styleId="DocumentMap">
    <w:name w:val="Document Map"/>
    <w:basedOn w:val="Normal"/>
    <w:link w:val="DocumentMapChar"/>
    <w:uiPriority w:val="99"/>
    <w:semiHidden/>
    <w:unhideWhenUsed/>
    <w:rsid w:val="0093269C"/>
    <w:rPr>
      <w:rFonts w:ascii="Tahoma" w:hAnsi="Tahoma" w:cs="Tahoma"/>
      <w:szCs w:val="16"/>
    </w:rPr>
  </w:style>
  <w:style w:type="character" w:customStyle="1" w:styleId="DocumentMapChar">
    <w:name w:val="Document Map Char"/>
    <w:basedOn w:val="DefaultParagraphFont"/>
    <w:link w:val="DocumentMap"/>
    <w:uiPriority w:val="99"/>
    <w:semiHidden/>
    <w:locked/>
    <w:rsid w:val="0093269C"/>
    <w:rPr>
      <w:rFonts w:ascii="Tahoma" w:eastAsia="MS Mincho" w:hAnsi="Tahoma" w:cs="Tahoma"/>
      <w:sz w:val="16"/>
      <w:szCs w:val="16"/>
      <w:lang w:val="en-GB" w:eastAsia="ja-JP"/>
    </w:rPr>
  </w:style>
  <w:style w:type="paragraph" w:styleId="ListParagraph">
    <w:name w:val="List Paragraph"/>
    <w:basedOn w:val="Normal"/>
    <w:uiPriority w:val="34"/>
    <w:qFormat/>
    <w:rsid w:val="00A42487"/>
    <w:pPr>
      <w:ind w:left="720"/>
    </w:pPr>
  </w:style>
  <w:style w:type="paragraph" w:styleId="BalloonText">
    <w:name w:val="Balloon Text"/>
    <w:basedOn w:val="Normal"/>
    <w:link w:val="BalloonTextChar"/>
    <w:uiPriority w:val="99"/>
    <w:rsid w:val="00717BAA"/>
    <w:rPr>
      <w:rFonts w:ascii="Segoe UI" w:hAnsi="Segoe UI" w:cs="Segoe UI"/>
      <w:sz w:val="18"/>
      <w:szCs w:val="18"/>
    </w:rPr>
  </w:style>
  <w:style w:type="character" w:customStyle="1" w:styleId="BalloonTextChar">
    <w:name w:val="Balloon Text Char"/>
    <w:basedOn w:val="DefaultParagraphFont"/>
    <w:link w:val="BalloonText"/>
    <w:uiPriority w:val="99"/>
    <w:rsid w:val="00717BAA"/>
    <w:rPr>
      <w:rFonts w:ascii="Segoe UI" w:eastAsia="MS Mincho" w:hAnsi="Segoe UI" w:cs="Segoe UI"/>
      <w:sz w:val="18"/>
      <w:szCs w:val="18"/>
      <w:lang w:val="en-GB" w:eastAsia="ja-JP"/>
    </w:rPr>
  </w:style>
  <w:style w:type="paragraph" w:customStyle="1" w:styleId="BSDRParagraph0">
    <w:name w:val="BSDR Paragraph 0"/>
    <w:basedOn w:val="Normal"/>
    <w:link w:val="BSDRParagraph0Char"/>
    <w:rsid w:val="002C536A"/>
    <w:pPr>
      <w:spacing w:after="120"/>
      <w:ind w:left="0" w:firstLine="0"/>
      <w:contextualSpacing w:val="0"/>
    </w:pPr>
    <w:rPr>
      <w:rFonts w:eastAsia="Times New Roman"/>
      <w:sz w:val="20"/>
      <w:lang w:eastAsia="en-US"/>
    </w:rPr>
  </w:style>
  <w:style w:type="character" w:customStyle="1" w:styleId="BSDRParagraph0Char">
    <w:name w:val="BSDR Paragraph 0 Char"/>
    <w:basedOn w:val="DefaultParagraphFont"/>
    <w:link w:val="BSDRParagraph0"/>
    <w:locked/>
    <w:rsid w:val="002C536A"/>
    <w:rPr>
      <w:rFonts w:ascii="Arial" w:hAnsi="Arial" w:cs="Times New Roman"/>
      <w:sz w:val="20"/>
      <w:szCs w:val="24"/>
      <w:lang w:val="en-GB"/>
    </w:rPr>
  </w:style>
  <w:style w:type="paragraph" w:styleId="FootnoteText">
    <w:name w:val="footnote text"/>
    <w:basedOn w:val="Normal"/>
    <w:link w:val="FootnoteTextChar"/>
    <w:uiPriority w:val="99"/>
    <w:unhideWhenUsed/>
    <w:rsid w:val="002C536A"/>
    <w:pPr>
      <w:ind w:left="0" w:firstLine="0"/>
      <w:contextualSpacing w:val="0"/>
    </w:pPr>
    <w:rPr>
      <w:rFonts w:eastAsia="Times New Roman"/>
      <w:sz w:val="20"/>
      <w:szCs w:val="20"/>
      <w:lang w:eastAsia="en-GB"/>
    </w:rPr>
  </w:style>
  <w:style w:type="character" w:customStyle="1" w:styleId="FootnoteTextChar">
    <w:name w:val="Footnote Text Char"/>
    <w:basedOn w:val="DefaultParagraphFont"/>
    <w:link w:val="FootnoteText"/>
    <w:uiPriority w:val="99"/>
    <w:rsid w:val="002C536A"/>
    <w:rPr>
      <w:rFonts w:ascii="Arial" w:hAnsi="Arial" w:cs="Times New Roman"/>
      <w:sz w:val="20"/>
      <w:szCs w:val="20"/>
      <w:lang w:val="en-GB" w:eastAsia="en-GB"/>
    </w:rPr>
  </w:style>
  <w:style w:type="character" w:styleId="FootnoteReference">
    <w:name w:val="footnote reference"/>
    <w:basedOn w:val="DefaultParagraphFont"/>
    <w:uiPriority w:val="99"/>
    <w:unhideWhenUsed/>
    <w:rsid w:val="002C536A"/>
    <w:rPr>
      <w:vertAlign w:val="superscript"/>
    </w:rPr>
  </w:style>
  <w:style w:type="table" w:styleId="TableGrid">
    <w:name w:val="Table Grid"/>
    <w:basedOn w:val="TableNormal"/>
    <w:uiPriority w:val="59"/>
    <w:rsid w:val="002C536A"/>
    <w:pPr>
      <w:spacing w:after="0" w:line="240" w:lineRule="auto"/>
    </w:pPr>
    <w:rPr>
      <w:rFonts w:eastAsia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B613D"/>
    <w:rPr>
      <w:sz w:val="16"/>
      <w:szCs w:val="16"/>
    </w:rPr>
  </w:style>
  <w:style w:type="paragraph" w:styleId="CommentText">
    <w:name w:val="annotation text"/>
    <w:basedOn w:val="Normal"/>
    <w:link w:val="CommentTextChar"/>
    <w:uiPriority w:val="99"/>
    <w:rsid w:val="006B613D"/>
    <w:rPr>
      <w:sz w:val="20"/>
      <w:szCs w:val="20"/>
    </w:rPr>
  </w:style>
  <w:style w:type="character" w:customStyle="1" w:styleId="CommentTextChar">
    <w:name w:val="Comment Text Char"/>
    <w:basedOn w:val="DefaultParagraphFont"/>
    <w:link w:val="CommentText"/>
    <w:uiPriority w:val="99"/>
    <w:rsid w:val="006B613D"/>
    <w:rPr>
      <w:rFonts w:ascii="Arial" w:eastAsia="MS Mincho" w:hAnsi="Arial" w:cs="Times New Roman"/>
      <w:sz w:val="20"/>
      <w:szCs w:val="20"/>
      <w:lang w:val="en-GB" w:eastAsia="ja-JP"/>
    </w:rPr>
  </w:style>
  <w:style w:type="paragraph" w:styleId="CommentSubject">
    <w:name w:val="annotation subject"/>
    <w:basedOn w:val="CommentText"/>
    <w:next w:val="CommentText"/>
    <w:link w:val="CommentSubjectChar"/>
    <w:uiPriority w:val="99"/>
    <w:rsid w:val="006B613D"/>
    <w:rPr>
      <w:b/>
      <w:bCs/>
    </w:rPr>
  </w:style>
  <w:style w:type="character" w:customStyle="1" w:styleId="CommentSubjectChar">
    <w:name w:val="Comment Subject Char"/>
    <w:basedOn w:val="CommentTextChar"/>
    <w:link w:val="CommentSubject"/>
    <w:uiPriority w:val="99"/>
    <w:rsid w:val="006B613D"/>
    <w:rPr>
      <w:rFonts w:ascii="Arial" w:eastAsia="MS Mincho"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D5D92D85D104288A495BD20D4DFAC" ma:contentTypeVersion="1" ma:contentTypeDescription="Create a new document." ma:contentTypeScope="" ma:versionID="96e554c06fac760d27ae8d036a071501">
  <xsd:schema xmlns:xsd="http://www.w3.org/2001/XMLSchema" xmlns:xs="http://www.w3.org/2001/XMLSchema" xmlns:p="http://schemas.microsoft.com/office/2006/metadata/properties" xmlns:ns3="a02fc5b1-33c0-4370-ba46-27e8796eb524" targetNamespace="http://schemas.microsoft.com/office/2006/metadata/properties" ma:root="true" ma:fieldsID="dd219af3ed98231ffdfcecafd2fab3c7" ns3:_="">
    <xsd:import namespace="a02fc5b1-33c0-4370-ba46-27e8796eb52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fc5b1-33c0-4370-ba46-27e8796eb5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2DD2D-4DA6-43A1-A092-D1E80EB52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fc5b1-33c0-4370-ba46-27e8796eb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5B727-CCF5-4EC6-BDC5-DE8090510BC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a02fc5b1-33c0-4370-ba46-27e8796eb524"/>
    <ds:schemaRef ds:uri="http://purl.org/dc/dcmitype/"/>
  </ds:schemaRefs>
</ds:datastoreItem>
</file>

<file path=customXml/itemProps3.xml><?xml version="1.0" encoding="utf-8"?>
<ds:datastoreItem xmlns:ds="http://schemas.openxmlformats.org/officeDocument/2006/customXml" ds:itemID="{B173365B-2755-4734-B406-7D3BFA771CCF}">
  <ds:schemaRefs>
    <ds:schemaRef ds:uri="http://schemas.microsoft.com/sharepoint/v3/contenttype/forms"/>
  </ds:schemaRefs>
</ds:datastoreItem>
</file>

<file path=customXml/itemProps4.xml><?xml version="1.0" encoding="utf-8"?>
<ds:datastoreItem xmlns:ds="http://schemas.openxmlformats.org/officeDocument/2006/customXml" ds:itemID="{046526BB-388B-4ED6-9ED5-9813CC7B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5739</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Ofori-Boateng</dc:creator>
  <cp:keywords/>
  <dc:description/>
  <cp:lastModifiedBy>Ofori-Boateng, Christian</cp:lastModifiedBy>
  <cp:revision>4</cp:revision>
  <cp:lastPrinted>2018-11-19T17:57:00Z</cp:lastPrinted>
  <dcterms:created xsi:type="dcterms:W3CDTF">2018-11-19T18:17:00Z</dcterms:created>
  <dcterms:modified xsi:type="dcterms:W3CDTF">2018-11-28T17:58:00Z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0x010100227D5D92D85D104288A495BD20D4DFAC</vt:lpwstr>
  </property>
</Properties>
</file>